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048" w:rsidRPr="001A34BF" w:rsidRDefault="006D4048" w:rsidP="00897F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4048" w:rsidRPr="001A34BF" w:rsidRDefault="006D4048" w:rsidP="006D4048">
      <w:pPr>
        <w:tabs>
          <w:tab w:val="left" w:pos="765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A34BF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6D4048" w:rsidRPr="001A34BF" w:rsidRDefault="006D4048" w:rsidP="006D4048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A34BF">
        <w:rPr>
          <w:rFonts w:ascii="Times New Roman" w:hAnsi="Times New Roman" w:cs="Times New Roman"/>
          <w:sz w:val="28"/>
          <w:szCs w:val="28"/>
        </w:rPr>
        <w:t>КАЛИНИНСКОГО  СЕЛЬСКОГО ПОСЕЛЕНИЯ</w:t>
      </w:r>
    </w:p>
    <w:p w:rsidR="006D4048" w:rsidRPr="001A34BF" w:rsidRDefault="006D4048" w:rsidP="006D40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D4048" w:rsidRPr="001A34BF" w:rsidRDefault="006D4048" w:rsidP="006D40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A34BF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6D4048" w:rsidRPr="001A34BF" w:rsidRDefault="006D4048" w:rsidP="006D40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D4048" w:rsidRPr="001A34BF" w:rsidRDefault="00EF61C5" w:rsidP="006D40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A34BF">
        <w:rPr>
          <w:rFonts w:ascii="Times New Roman" w:hAnsi="Times New Roman" w:cs="Times New Roman"/>
          <w:sz w:val="28"/>
          <w:szCs w:val="28"/>
        </w:rPr>
        <w:t>26</w:t>
      </w:r>
      <w:r w:rsidR="006D4048" w:rsidRPr="001A34BF">
        <w:rPr>
          <w:rFonts w:ascii="Times New Roman" w:hAnsi="Times New Roman" w:cs="Times New Roman"/>
          <w:sz w:val="28"/>
          <w:szCs w:val="28"/>
        </w:rPr>
        <w:t>.</w:t>
      </w:r>
      <w:r w:rsidR="006C751E" w:rsidRPr="001A34BF">
        <w:rPr>
          <w:rFonts w:ascii="Times New Roman" w:hAnsi="Times New Roman" w:cs="Times New Roman"/>
          <w:sz w:val="28"/>
          <w:szCs w:val="28"/>
        </w:rPr>
        <w:t>02</w:t>
      </w:r>
      <w:r w:rsidR="00D53053" w:rsidRPr="001A34BF">
        <w:rPr>
          <w:rFonts w:ascii="Times New Roman" w:hAnsi="Times New Roman" w:cs="Times New Roman"/>
          <w:sz w:val="28"/>
          <w:szCs w:val="28"/>
        </w:rPr>
        <w:t>.2016</w:t>
      </w:r>
      <w:r w:rsidR="006D4048" w:rsidRPr="001A34BF">
        <w:rPr>
          <w:rFonts w:ascii="Times New Roman" w:hAnsi="Times New Roman" w:cs="Times New Roman"/>
          <w:sz w:val="28"/>
          <w:szCs w:val="28"/>
        </w:rPr>
        <w:t xml:space="preserve">г.                                           </w:t>
      </w:r>
      <w:r w:rsidR="006C751E" w:rsidRPr="001A34BF">
        <w:rPr>
          <w:rFonts w:ascii="Times New Roman" w:hAnsi="Times New Roman" w:cs="Times New Roman"/>
          <w:sz w:val="28"/>
          <w:szCs w:val="28"/>
        </w:rPr>
        <w:t xml:space="preserve">     </w:t>
      </w:r>
      <w:r w:rsidR="006D4048" w:rsidRPr="001A34BF">
        <w:rPr>
          <w:rFonts w:ascii="Times New Roman" w:hAnsi="Times New Roman" w:cs="Times New Roman"/>
          <w:sz w:val="28"/>
          <w:szCs w:val="28"/>
        </w:rPr>
        <w:t xml:space="preserve">№ </w:t>
      </w:r>
      <w:r w:rsidRPr="001A34BF">
        <w:rPr>
          <w:rFonts w:ascii="Times New Roman" w:hAnsi="Times New Roman" w:cs="Times New Roman"/>
          <w:sz w:val="28"/>
          <w:szCs w:val="28"/>
        </w:rPr>
        <w:t>33</w:t>
      </w:r>
      <w:r w:rsidR="006D4048" w:rsidRPr="001A34B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D4048" w:rsidRPr="001A34BF">
        <w:rPr>
          <w:rFonts w:ascii="Times New Roman" w:hAnsi="Times New Roman" w:cs="Times New Roman"/>
          <w:sz w:val="28"/>
          <w:szCs w:val="28"/>
        </w:rPr>
        <w:tab/>
      </w:r>
      <w:r w:rsidR="006D4048" w:rsidRPr="001A34BF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6C751E" w:rsidRPr="001A34BF">
        <w:rPr>
          <w:rFonts w:ascii="Times New Roman" w:hAnsi="Times New Roman" w:cs="Times New Roman"/>
          <w:sz w:val="28"/>
          <w:szCs w:val="28"/>
        </w:rPr>
        <w:t xml:space="preserve">       </w:t>
      </w:r>
      <w:r w:rsidR="006D4048" w:rsidRPr="001A34BF">
        <w:rPr>
          <w:rFonts w:ascii="Times New Roman" w:hAnsi="Times New Roman" w:cs="Times New Roman"/>
          <w:sz w:val="28"/>
          <w:szCs w:val="28"/>
        </w:rPr>
        <w:t xml:space="preserve">                х. Калинин</w:t>
      </w:r>
    </w:p>
    <w:p w:rsidR="006D4048" w:rsidRPr="001A34BF" w:rsidRDefault="006D4048" w:rsidP="00897F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4048" w:rsidRPr="001A34BF" w:rsidRDefault="006D4048" w:rsidP="00897F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7F98" w:rsidRPr="001A34BF" w:rsidRDefault="00006B74" w:rsidP="00897F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4BF">
        <w:rPr>
          <w:rFonts w:ascii="Times New Roman" w:hAnsi="Times New Roman" w:cs="Times New Roman"/>
          <w:sz w:val="28"/>
          <w:szCs w:val="28"/>
        </w:rPr>
        <w:t xml:space="preserve">Об </w:t>
      </w:r>
      <w:r w:rsidR="00054906" w:rsidRPr="001A34BF">
        <w:rPr>
          <w:rFonts w:ascii="Times New Roman" w:hAnsi="Times New Roman" w:cs="Times New Roman"/>
          <w:sz w:val="28"/>
          <w:szCs w:val="28"/>
        </w:rPr>
        <w:t xml:space="preserve">утверждении </w:t>
      </w:r>
      <w:r w:rsidR="00897F98" w:rsidRPr="001A34BF">
        <w:rPr>
          <w:rFonts w:ascii="Times New Roman" w:hAnsi="Times New Roman"/>
          <w:sz w:val="28"/>
          <w:szCs w:val="28"/>
        </w:rPr>
        <w:t xml:space="preserve">нормативных затрат </w:t>
      </w:r>
    </w:p>
    <w:p w:rsidR="00897F98" w:rsidRPr="001A34BF" w:rsidRDefault="00897F98" w:rsidP="00897F9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34BF">
        <w:rPr>
          <w:rFonts w:ascii="Times New Roman" w:hAnsi="Times New Roman"/>
          <w:sz w:val="28"/>
          <w:szCs w:val="28"/>
        </w:rPr>
        <w:t xml:space="preserve">на обеспечение деятельности </w:t>
      </w:r>
    </w:p>
    <w:p w:rsidR="001E2228" w:rsidRPr="001A34BF" w:rsidRDefault="006D4048" w:rsidP="00897F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34BF">
        <w:rPr>
          <w:rFonts w:ascii="Times New Roman" w:hAnsi="Times New Roman" w:cs="Times New Roman"/>
          <w:color w:val="000000"/>
          <w:sz w:val="28"/>
          <w:szCs w:val="28"/>
        </w:rPr>
        <w:t>Администрации Калининского сельского поселения</w:t>
      </w:r>
      <w:r w:rsidR="001E2228" w:rsidRPr="001A34B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</w:p>
    <w:p w:rsidR="001E2228" w:rsidRPr="001A34BF" w:rsidRDefault="001E2228" w:rsidP="00897F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4BF">
        <w:rPr>
          <w:rFonts w:ascii="Times New Roman" w:hAnsi="Times New Roman" w:cs="Times New Roman"/>
          <w:sz w:val="28"/>
          <w:szCs w:val="28"/>
        </w:rPr>
        <w:t xml:space="preserve">отраслевых (функциональных) органов </w:t>
      </w:r>
    </w:p>
    <w:p w:rsidR="00897F98" w:rsidRPr="001A34BF" w:rsidRDefault="001E2228" w:rsidP="00897F9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34BF">
        <w:rPr>
          <w:rFonts w:ascii="Times New Roman" w:hAnsi="Times New Roman" w:cs="Times New Roman"/>
          <w:sz w:val="28"/>
          <w:szCs w:val="28"/>
        </w:rPr>
        <w:t>Администрации Калининского сельского поселения</w:t>
      </w:r>
    </w:p>
    <w:p w:rsidR="00897F98" w:rsidRPr="001A34BF" w:rsidRDefault="00897F98" w:rsidP="00897F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4BF">
        <w:rPr>
          <w:rFonts w:ascii="Times New Roman" w:hAnsi="Times New Roman" w:cs="Times New Roman"/>
          <w:sz w:val="28"/>
          <w:szCs w:val="28"/>
        </w:rPr>
        <w:t>и муниципальных учреждений</w:t>
      </w:r>
    </w:p>
    <w:p w:rsidR="00221F3D" w:rsidRPr="001A34BF" w:rsidRDefault="006D4048" w:rsidP="00897F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34BF">
        <w:rPr>
          <w:rFonts w:ascii="Times New Roman" w:hAnsi="Times New Roman" w:cs="Times New Roman"/>
          <w:sz w:val="28"/>
          <w:szCs w:val="28"/>
        </w:rPr>
        <w:t>Калининского сельского поселения</w:t>
      </w:r>
    </w:p>
    <w:p w:rsidR="00897F98" w:rsidRPr="001A34BF" w:rsidRDefault="00897F98" w:rsidP="00897F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7F98" w:rsidRPr="001A34BF" w:rsidRDefault="005F6CE7" w:rsidP="00897F98">
      <w:pPr>
        <w:pStyle w:val="ConsPlusTitle"/>
        <w:ind w:firstLine="567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1A34B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</w:t>
      </w:r>
      <w:r w:rsidR="009F37D4" w:rsidRPr="001A34BF">
        <w:rPr>
          <w:rFonts w:ascii="Times New Roman" w:hAnsi="Times New Roman" w:cs="Times New Roman"/>
          <w:b w:val="0"/>
          <w:color w:val="000000"/>
          <w:sz w:val="28"/>
          <w:szCs w:val="28"/>
        </w:rPr>
        <w:t>соответствии с</w:t>
      </w:r>
      <w:r w:rsidR="00F94BB7" w:rsidRPr="001A34B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DB0CE9" w:rsidRPr="001A34BF">
        <w:rPr>
          <w:rFonts w:ascii="Times New Roman" w:hAnsi="Times New Roman" w:cs="Times New Roman"/>
          <w:b w:val="0"/>
          <w:color w:val="000000"/>
          <w:sz w:val="28"/>
          <w:szCs w:val="28"/>
        </w:rPr>
        <w:t>Федеральн</w:t>
      </w:r>
      <w:r w:rsidR="00E51ACA" w:rsidRPr="001A34BF">
        <w:rPr>
          <w:rFonts w:ascii="Times New Roman" w:hAnsi="Times New Roman" w:cs="Times New Roman"/>
          <w:b w:val="0"/>
          <w:color w:val="000000"/>
          <w:sz w:val="28"/>
          <w:szCs w:val="28"/>
        </w:rPr>
        <w:t>ым</w:t>
      </w:r>
      <w:r w:rsidR="00DB0CE9" w:rsidRPr="001A34B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закон</w:t>
      </w:r>
      <w:r w:rsidR="00E51ACA" w:rsidRPr="001A34BF">
        <w:rPr>
          <w:rFonts w:ascii="Times New Roman" w:hAnsi="Times New Roman" w:cs="Times New Roman"/>
          <w:b w:val="0"/>
          <w:color w:val="000000"/>
          <w:sz w:val="28"/>
          <w:szCs w:val="28"/>
        </w:rPr>
        <w:t>ом</w:t>
      </w:r>
      <w:r w:rsidR="00221F3D" w:rsidRPr="001A34B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9F37D4" w:rsidRPr="001A34B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и постановлением Правительства </w:t>
      </w:r>
      <w:r w:rsidR="00E206BA" w:rsidRPr="001A34B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Российской Федерации от </w:t>
      </w:r>
      <w:r w:rsidR="00897F98" w:rsidRPr="001A34BF">
        <w:rPr>
          <w:rFonts w:ascii="Times New Roman" w:hAnsi="Times New Roman" w:cs="Times New Roman"/>
          <w:b w:val="0"/>
          <w:color w:val="000000"/>
          <w:sz w:val="28"/>
          <w:szCs w:val="28"/>
        </w:rPr>
        <w:t>20</w:t>
      </w:r>
      <w:r w:rsidR="00E206BA" w:rsidRPr="001A34BF">
        <w:rPr>
          <w:rFonts w:ascii="Times New Roman" w:hAnsi="Times New Roman" w:cs="Times New Roman"/>
          <w:b w:val="0"/>
          <w:color w:val="000000"/>
          <w:sz w:val="28"/>
          <w:szCs w:val="28"/>
        </w:rPr>
        <w:t>.</w:t>
      </w:r>
      <w:r w:rsidR="00897F98" w:rsidRPr="001A34BF">
        <w:rPr>
          <w:rFonts w:ascii="Times New Roman" w:hAnsi="Times New Roman" w:cs="Times New Roman"/>
          <w:b w:val="0"/>
          <w:color w:val="000000"/>
          <w:sz w:val="28"/>
          <w:szCs w:val="28"/>
        </w:rPr>
        <w:t>10.2014</w:t>
      </w:r>
      <w:r w:rsidR="00DB0CE9" w:rsidRPr="001A34B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г. № </w:t>
      </w:r>
      <w:r w:rsidR="00897F98" w:rsidRPr="001A34BF">
        <w:rPr>
          <w:rFonts w:ascii="Times New Roman" w:hAnsi="Times New Roman" w:cs="Times New Roman"/>
          <w:b w:val="0"/>
          <w:color w:val="000000"/>
          <w:sz w:val="28"/>
          <w:szCs w:val="28"/>
        </w:rPr>
        <w:t>1084 «О порядке определения нормативных затрат на обеспечение функций федеральных государственных органов, органов управления государственными внебюджетными фондами Российской Федерации, в том числе подведомственных им казенных учреждений»</w:t>
      </w:r>
    </w:p>
    <w:p w:rsidR="00221F3D" w:rsidRPr="001A34BF" w:rsidRDefault="00221F3D" w:rsidP="00221F3D">
      <w:pPr>
        <w:spacing w:after="3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81B0A" w:rsidRPr="001A34BF" w:rsidRDefault="00850586" w:rsidP="000458F0">
      <w:pPr>
        <w:pStyle w:val="a8"/>
        <w:numPr>
          <w:ilvl w:val="0"/>
          <w:numId w:val="48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A34BF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A81B0A" w:rsidRPr="001A34BF">
        <w:rPr>
          <w:rFonts w:ascii="Times New Roman" w:hAnsi="Times New Roman" w:cs="Times New Roman"/>
          <w:sz w:val="28"/>
          <w:szCs w:val="28"/>
        </w:rPr>
        <w:t xml:space="preserve">прилагаемые </w:t>
      </w:r>
      <w:r w:rsidR="000458F0" w:rsidRPr="001A34BF">
        <w:rPr>
          <w:rFonts w:ascii="Times New Roman" w:hAnsi="Times New Roman"/>
          <w:sz w:val="28"/>
          <w:szCs w:val="28"/>
        </w:rPr>
        <w:t>нормативные</w:t>
      </w:r>
      <w:r w:rsidR="00A81B0A" w:rsidRPr="001A34BF">
        <w:rPr>
          <w:rFonts w:ascii="Times New Roman" w:hAnsi="Times New Roman"/>
          <w:sz w:val="28"/>
          <w:szCs w:val="28"/>
        </w:rPr>
        <w:t xml:space="preserve"> затрат</w:t>
      </w:r>
      <w:r w:rsidR="000458F0" w:rsidRPr="001A34BF">
        <w:rPr>
          <w:rFonts w:ascii="Times New Roman" w:hAnsi="Times New Roman"/>
          <w:sz w:val="28"/>
          <w:szCs w:val="28"/>
        </w:rPr>
        <w:t>ы</w:t>
      </w:r>
      <w:r w:rsidR="00A81B0A" w:rsidRPr="001A34BF">
        <w:rPr>
          <w:rFonts w:ascii="Times New Roman" w:hAnsi="Times New Roman"/>
          <w:sz w:val="28"/>
          <w:szCs w:val="28"/>
        </w:rPr>
        <w:t xml:space="preserve"> на обеспечение деятельности </w:t>
      </w:r>
      <w:r w:rsidR="006D4048" w:rsidRPr="001A34BF">
        <w:rPr>
          <w:rFonts w:ascii="Times New Roman" w:hAnsi="Times New Roman" w:cs="Times New Roman"/>
          <w:color w:val="000000"/>
          <w:sz w:val="28"/>
          <w:szCs w:val="28"/>
        </w:rPr>
        <w:t>Администрации Калининского сельского поселения</w:t>
      </w:r>
      <w:r w:rsidR="00A81B0A" w:rsidRPr="001A34B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A81B0A" w:rsidRPr="001A34BF">
        <w:rPr>
          <w:rFonts w:ascii="Times New Roman" w:hAnsi="Times New Roman" w:cs="Times New Roman"/>
          <w:sz w:val="28"/>
          <w:szCs w:val="28"/>
        </w:rPr>
        <w:t xml:space="preserve">отраслевых (функциональных) органов </w:t>
      </w:r>
      <w:r w:rsidR="006D4048" w:rsidRPr="001A34BF">
        <w:rPr>
          <w:rFonts w:ascii="Times New Roman" w:hAnsi="Times New Roman" w:cs="Times New Roman"/>
          <w:sz w:val="28"/>
          <w:szCs w:val="28"/>
        </w:rPr>
        <w:t>Администрации Калининского сельского поселения</w:t>
      </w:r>
      <w:r w:rsidR="00A81B0A" w:rsidRPr="001A34BF">
        <w:rPr>
          <w:rFonts w:ascii="Times New Roman" w:hAnsi="Times New Roman" w:cs="Times New Roman"/>
          <w:sz w:val="28"/>
          <w:szCs w:val="28"/>
        </w:rPr>
        <w:t xml:space="preserve"> и муниципальных учреждений</w:t>
      </w:r>
      <w:r w:rsidR="006D4048" w:rsidRPr="001A34BF">
        <w:rPr>
          <w:rFonts w:ascii="Times New Roman" w:hAnsi="Times New Roman" w:cs="Times New Roman"/>
          <w:sz w:val="28"/>
          <w:szCs w:val="28"/>
        </w:rPr>
        <w:t xml:space="preserve"> Калининского сельского поселения</w:t>
      </w:r>
    </w:p>
    <w:p w:rsidR="000458F0" w:rsidRPr="001A34BF" w:rsidRDefault="00DB0CE9" w:rsidP="00767551">
      <w:pPr>
        <w:pStyle w:val="a8"/>
        <w:numPr>
          <w:ilvl w:val="0"/>
          <w:numId w:val="4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34BF">
        <w:rPr>
          <w:rFonts w:ascii="Times New Roman" w:hAnsi="Times New Roman" w:cs="Times New Roman"/>
          <w:color w:val="000000"/>
          <w:sz w:val="28"/>
          <w:szCs w:val="28"/>
        </w:rPr>
        <w:t xml:space="preserve">Установить, что </w:t>
      </w:r>
      <w:r w:rsidR="000458F0" w:rsidRPr="001A34BF">
        <w:rPr>
          <w:rFonts w:ascii="Times New Roman" w:hAnsi="Times New Roman" w:cs="Times New Roman"/>
          <w:color w:val="000000"/>
          <w:sz w:val="28"/>
          <w:szCs w:val="28"/>
        </w:rPr>
        <w:t>нормативные затраты</w:t>
      </w:r>
      <w:r w:rsidR="00CC5D25" w:rsidRPr="001A34BF">
        <w:rPr>
          <w:rFonts w:ascii="Times New Roman" w:hAnsi="Times New Roman" w:cs="Times New Roman"/>
          <w:sz w:val="28"/>
          <w:szCs w:val="28"/>
        </w:rPr>
        <w:t>, указанные в пункте 1 настоящего постановления</w:t>
      </w:r>
      <w:r w:rsidR="000458F0" w:rsidRPr="001A34BF">
        <w:rPr>
          <w:rFonts w:ascii="Times New Roman" w:hAnsi="Times New Roman" w:cs="Times New Roman"/>
          <w:sz w:val="28"/>
          <w:szCs w:val="28"/>
        </w:rPr>
        <w:t>,</w:t>
      </w:r>
      <w:r w:rsidR="00CC5D25" w:rsidRPr="001A34BF">
        <w:rPr>
          <w:rFonts w:ascii="Times New Roman" w:hAnsi="Times New Roman" w:cs="Times New Roman"/>
          <w:sz w:val="28"/>
          <w:szCs w:val="28"/>
        </w:rPr>
        <w:t xml:space="preserve"> </w:t>
      </w:r>
      <w:r w:rsidR="00CC5D25" w:rsidRPr="001A34BF">
        <w:rPr>
          <w:rFonts w:ascii="Times New Roman" w:hAnsi="Times New Roman" w:cs="Times New Roman"/>
          <w:color w:val="000000"/>
          <w:sz w:val="28"/>
          <w:szCs w:val="28"/>
        </w:rPr>
        <w:t>применяю</w:t>
      </w:r>
      <w:r w:rsidR="00E51ACA" w:rsidRPr="001A34BF">
        <w:rPr>
          <w:rFonts w:ascii="Times New Roman" w:hAnsi="Times New Roman" w:cs="Times New Roman"/>
          <w:color w:val="000000"/>
          <w:sz w:val="28"/>
          <w:szCs w:val="28"/>
        </w:rPr>
        <w:t xml:space="preserve">тся </w:t>
      </w:r>
      <w:r w:rsidR="00CC5D25" w:rsidRPr="001A34BF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Администрацией </w:t>
      </w:r>
      <w:r w:rsidR="006D4048" w:rsidRPr="001A34BF">
        <w:rPr>
          <w:rFonts w:ascii="Times New Roman" w:hAnsi="Times New Roman" w:cs="Times New Roman"/>
          <w:color w:val="000000"/>
          <w:sz w:val="28"/>
          <w:szCs w:val="28"/>
        </w:rPr>
        <w:t>Калининского сельского поселения</w:t>
      </w:r>
      <w:r w:rsidR="00CC5D25" w:rsidRPr="001A34B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CC5D25" w:rsidRPr="001A34BF">
        <w:rPr>
          <w:rFonts w:ascii="Times New Roman" w:hAnsi="Times New Roman" w:cs="Times New Roman"/>
          <w:sz w:val="28"/>
          <w:szCs w:val="28"/>
        </w:rPr>
        <w:t xml:space="preserve">отраслевыми (функциональными) органами </w:t>
      </w:r>
      <w:r w:rsidR="006D4048" w:rsidRPr="001A34BF">
        <w:rPr>
          <w:rFonts w:ascii="Times New Roman" w:hAnsi="Times New Roman" w:cs="Times New Roman"/>
          <w:sz w:val="28"/>
          <w:szCs w:val="28"/>
        </w:rPr>
        <w:t>Администрации Калининского сельского поселения</w:t>
      </w:r>
      <w:r w:rsidR="00CC5D25" w:rsidRPr="001A34BF">
        <w:rPr>
          <w:rFonts w:ascii="Times New Roman" w:hAnsi="Times New Roman" w:cs="Times New Roman"/>
          <w:sz w:val="28"/>
          <w:szCs w:val="28"/>
        </w:rPr>
        <w:t xml:space="preserve"> и муниципальными учреждениями </w:t>
      </w:r>
      <w:r w:rsidR="006D4048" w:rsidRPr="001A34BF">
        <w:rPr>
          <w:rFonts w:ascii="Times New Roman" w:hAnsi="Times New Roman" w:cs="Times New Roman"/>
          <w:sz w:val="28"/>
          <w:szCs w:val="28"/>
        </w:rPr>
        <w:t>Калининского сельского поселения</w:t>
      </w:r>
      <w:r w:rsidR="00CC5D25" w:rsidRPr="001A34B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A34BF">
        <w:rPr>
          <w:rFonts w:ascii="Times New Roman" w:hAnsi="Times New Roman" w:cs="Times New Roman"/>
          <w:color w:val="000000"/>
          <w:sz w:val="28"/>
          <w:szCs w:val="28"/>
        </w:rPr>
        <w:t>с 1 января 2016 г.</w:t>
      </w:r>
    </w:p>
    <w:p w:rsidR="009F37D4" w:rsidRPr="001A34BF" w:rsidRDefault="009F37D4" w:rsidP="00767551">
      <w:pPr>
        <w:pStyle w:val="ConsPlusNormal"/>
        <w:numPr>
          <w:ilvl w:val="0"/>
          <w:numId w:val="49"/>
        </w:numPr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34BF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 вступает в силу со дня его официального опубликования</w:t>
      </w:r>
      <w:r w:rsidR="00343BF7" w:rsidRPr="001A34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(обнародования)</w:t>
      </w:r>
      <w:r w:rsidRPr="001A34BF">
        <w:rPr>
          <w:rFonts w:ascii="Times New Roman" w:hAnsi="Times New Roman" w:cs="Times New Roman"/>
          <w:color w:val="000000" w:themeColor="text1"/>
          <w:sz w:val="28"/>
          <w:szCs w:val="28"/>
        </w:rPr>
        <w:t>, но не ранее 1 января 2016 г.</w:t>
      </w:r>
    </w:p>
    <w:p w:rsidR="00320E57" w:rsidRPr="001A34BF" w:rsidRDefault="00320E57" w:rsidP="00767551">
      <w:pPr>
        <w:pStyle w:val="ConsPlusNormal"/>
        <w:numPr>
          <w:ilvl w:val="0"/>
          <w:numId w:val="49"/>
        </w:numPr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34BF">
        <w:rPr>
          <w:rFonts w:ascii="Times New Roman" w:hAnsi="Times New Roman" w:cs="Times New Roman"/>
          <w:color w:val="000000" w:themeColor="text1"/>
          <w:sz w:val="28"/>
          <w:szCs w:val="28"/>
        </w:rPr>
        <w:t>Разместить настоящее постановление на официальном сайте Администрации Калининского сельского поселения в информационно-телекоммуникационной сети «Интернет».</w:t>
      </w:r>
    </w:p>
    <w:p w:rsidR="000458F0" w:rsidRPr="001A34BF" w:rsidRDefault="00343BF7" w:rsidP="000458F0">
      <w:pPr>
        <w:pStyle w:val="a8"/>
        <w:numPr>
          <w:ilvl w:val="0"/>
          <w:numId w:val="49"/>
        </w:numPr>
        <w:spacing w:after="0" w:line="240" w:lineRule="auto"/>
        <w:ind w:left="0"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1A34BF">
        <w:rPr>
          <w:rFonts w:ascii="Times New Roman" w:hAnsi="Times New Roman"/>
          <w:sz w:val="28"/>
          <w:szCs w:val="28"/>
        </w:rPr>
        <w:t>Р</w:t>
      </w:r>
      <w:r w:rsidR="000458F0" w:rsidRPr="001A34BF">
        <w:rPr>
          <w:rFonts w:ascii="Times New Roman" w:hAnsi="Times New Roman"/>
          <w:sz w:val="28"/>
          <w:szCs w:val="28"/>
        </w:rPr>
        <w:t>азместить настоящее постановление в единой информационной системе в сфере закупок в информационно-телекоммуникационной сети Интернет в течение 10 дней со дня его утверждения.</w:t>
      </w:r>
    </w:p>
    <w:p w:rsidR="00536C75" w:rsidRPr="001A34BF" w:rsidRDefault="000458F0" w:rsidP="00E51AC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34BF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536C75" w:rsidRPr="001A34BF">
        <w:rPr>
          <w:rFonts w:ascii="Times New Roman" w:hAnsi="Times New Roman" w:cs="Times New Roman"/>
          <w:color w:val="000000"/>
          <w:sz w:val="28"/>
          <w:szCs w:val="28"/>
        </w:rPr>
        <w:t xml:space="preserve">. Контроль за исполнением </w:t>
      </w:r>
      <w:r w:rsidR="003461EB" w:rsidRPr="001A34BF">
        <w:rPr>
          <w:rFonts w:ascii="Times New Roman" w:hAnsi="Times New Roman" w:cs="Times New Roman"/>
          <w:color w:val="000000"/>
          <w:sz w:val="28"/>
          <w:szCs w:val="28"/>
        </w:rPr>
        <w:t>постановл</w:t>
      </w:r>
      <w:r w:rsidR="00536C75" w:rsidRPr="001A34BF">
        <w:rPr>
          <w:rFonts w:ascii="Times New Roman" w:hAnsi="Times New Roman" w:cs="Times New Roman"/>
          <w:color w:val="000000"/>
          <w:sz w:val="28"/>
          <w:szCs w:val="28"/>
        </w:rPr>
        <w:t xml:space="preserve">ения </w:t>
      </w:r>
      <w:r w:rsidR="00343BF7" w:rsidRPr="001A34BF">
        <w:rPr>
          <w:rFonts w:ascii="Times New Roman" w:hAnsi="Times New Roman" w:cs="Times New Roman"/>
          <w:color w:val="000000"/>
          <w:sz w:val="28"/>
          <w:szCs w:val="28"/>
        </w:rPr>
        <w:t>оставляю за собой</w:t>
      </w:r>
      <w:r w:rsidR="00536C75" w:rsidRPr="001A34B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51ACA" w:rsidRPr="001A34BF" w:rsidRDefault="00E51ACA" w:rsidP="00221F3D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7"/>
        <w:gridCol w:w="3969"/>
      </w:tblGrid>
      <w:tr w:rsidR="00221F3D" w:rsidRPr="001A34BF" w:rsidTr="00634A0D">
        <w:trPr>
          <w:trHeight w:val="240"/>
        </w:trPr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221F3D" w:rsidRPr="001A34BF" w:rsidRDefault="00343BF7" w:rsidP="00D530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34BF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 w:rsidR="00D53053" w:rsidRPr="001A34B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A34BF">
              <w:rPr>
                <w:rFonts w:ascii="Times New Roman" w:hAnsi="Times New Roman" w:cs="Times New Roman"/>
                <w:sz w:val="28"/>
                <w:szCs w:val="28"/>
              </w:rPr>
              <w:t xml:space="preserve"> Калининского сельского поселения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221F3D" w:rsidRPr="001A34BF" w:rsidRDefault="00D53053" w:rsidP="00D53053">
            <w:pPr>
              <w:pStyle w:val="1"/>
              <w:jc w:val="right"/>
              <w:rPr>
                <w:szCs w:val="28"/>
              </w:rPr>
            </w:pPr>
            <w:r w:rsidRPr="001A34BF">
              <w:rPr>
                <w:szCs w:val="28"/>
              </w:rPr>
              <w:t>И.Е</w:t>
            </w:r>
            <w:r w:rsidR="00343BF7" w:rsidRPr="001A34BF">
              <w:rPr>
                <w:szCs w:val="28"/>
              </w:rPr>
              <w:t xml:space="preserve">. </w:t>
            </w:r>
            <w:r w:rsidRPr="001A34BF">
              <w:rPr>
                <w:szCs w:val="28"/>
              </w:rPr>
              <w:t>Бабиян</w:t>
            </w:r>
          </w:p>
        </w:tc>
      </w:tr>
    </w:tbl>
    <w:p w:rsidR="00634A0D" w:rsidRPr="001A34BF" w:rsidRDefault="00634A0D" w:rsidP="00A42D58">
      <w:pPr>
        <w:pStyle w:val="a3"/>
        <w:jc w:val="right"/>
        <w:rPr>
          <w:sz w:val="16"/>
          <w:szCs w:val="16"/>
        </w:rPr>
      </w:pPr>
    </w:p>
    <w:p w:rsidR="006C751E" w:rsidRPr="001A34BF" w:rsidRDefault="006C751E" w:rsidP="00A42D58">
      <w:pPr>
        <w:pStyle w:val="a3"/>
        <w:jc w:val="right"/>
        <w:rPr>
          <w:sz w:val="16"/>
          <w:szCs w:val="16"/>
        </w:rPr>
      </w:pPr>
    </w:p>
    <w:p w:rsidR="006C751E" w:rsidRPr="001A34BF" w:rsidRDefault="006C751E" w:rsidP="00A42D58">
      <w:pPr>
        <w:pStyle w:val="a3"/>
        <w:jc w:val="right"/>
        <w:rPr>
          <w:sz w:val="16"/>
          <w:szCs w:val="16"/>
        </w:rPr>
      </w:pPr>
    </w:p>
    <w:p w:rsidR="00A42D58" w:rsidRPr="001A34BF" w:rsidRDefault="00A42D58" w:rsidP="00A42D58">
      <w:pPr>
        <w:pStyle w:val="a3"/>
        <w:jc w:val="right"/>
        <w:rPr>
          <w:sz w:val="16"/>
          <w:szCs w:val="16"/>
        </w:rPr>
      </w:pPr>
      <w:r w:rsidRPr="001A34BF">
        <w:rPr>
          <w:sz w:val="16"/>
          <w:szCs w:val="16"/>
        </w:rPr>
        <w:lastRenderedPageBreak/>
        <w:t xml:space="preserve">Приложение к </w:t>
      </w:r>
      <w:r w:rsidR="003461EB" w:rsidRPr="001A34BF">
        <w:rPr>
          <w:sz w:val="16"/>
          <w:szCs w:val="16"/>
        </w:rPr>
        <w:t>постановл</w:t>
      </w:r>
      <w:r w:rsidRPr="001A34BF">
        <w:rPr>
          <w:sz w:val="16"/>
          <w:szCs w:val="16"/>
        </w:rPr>
        <w:t>ению</w:t>
      </w:r>
    </w:p>
    <w:p w:rsidR="00A42D58" w:rsidRPr="001A34BF" w:rsidRDefault="006D4048" w:rsidP="00A42D58">
      <w:pPr>
        <w:pStyle w:val="a3"/>
        <w:jc w:val="right"/>
        <w:rPr>
          <w:sz w:val="16"/>
          <w:szCs w:val="16"/>
        </w:rPr>
      </w:pPr>
      <w:r w:rsidRPr="001A34BF">
        <w:rPr>
          <w:sz w:val="16"/>
          <w:szCs w:val="16"/>
        </w:rPr>
        <w:t>Администрации Калининского сельского поселения</w:t>
      </w:r>
    </w:p>
    <w:p w:rsidR="009553F2" w:rsidRPr="001A34BF" w:rsidRDefault="00D53053" w:rsidP="00A42D58">
      <w:pPr>
        <w:jc w:val="right"/>
        <w:rPr>
          <w:rFonts w:ascii="Times New Roman" w:hAnsi="Times New Roman" w:cs="Times New Roman"/>
          <w:sz w:val="16"/>
          <w:szCs w:val="16"/>
        </w:rPr>
      </w:pPr>
      <w:r w:rsidRPr="001A34BF">
        <w:rPr>
          <w:rFonts w:ascii="Times New Roman" w:hAnsi="Times New Roman" w:cs="Times New Roman"/>
          <w:sz w:val="16"/>
          <w:szCs w:val="16"/>
        </w:rPr>
        <w:t>о</w:t>
      </w:r>
      <w:r w:rsidR="00343BF7" w:rsidRPr="001A34BF">
        <w:rPr>
          <w:rFonts w:ascii="Times New Roman" w:hAnsi="Times New Roman" w:cs="Times New Roman"/>
          <w:sz w:val="16"/>
          <w:szCs w:val="16"/>
        </w:rPr>
        <w:t xml:space="preserve">т </w:t>
      </w:r>
      <w:r w:rsidR="00C94CCE" w:rsidRPr="001A34BF">
        <w:rPr>
          <w:rFonts w:ascii="Times New Roman" w:hAnsi="Times New Roman" w:cs="Times New Roman"/>
          <w:sz w:val="16"/>
          <w:szCs w:val="16"/>
        </w:rPr>
        <w:t>26</w:t>
      </w:r>
      <w:r w:rsidR="00343BF7" w:rsidRPr="001A34BF">
        <w:rPr>
          <w:rFonts w:ascii="Times New Roman" w:hAnsi="Times New Roman" w:cs="Times New Roman"/>
          <w:sz w:val="16"/>
          <w:szCs w:val="16"/>
        </w:rPr>
        <w:t>.</w:t>
      </w:r>
      <w:r w:rsidR="006C751E" w:rsidRPr="001A34BF">
        <w:rPr>
          <w:rFonts w:ascii="Times New Roman" w:hAnsi="Times New Roman" w:cs="Times New Roman"/>
          <w:sz w:val="16"/>
          <w:szCs w:val="16"/>
        </w:rPr>
        <w:t>02</w:t>
      </w:r>
      <w:r w:rsidR="00343BF7" w:rsidRPr="001A34BF">
        <w:rPr>
          <w:rFonts w:ascii="Times New Roman" w:hAnsi="Times New Roman" w:cs="Times New Roman"/>
          <w:sz w:val="16"/>
          <w:szCs w:val="16"/>
        </w:rPr>
        <w:t>.2016.</w:t>
      </w:r>
      <w:r w:rsidR="00A42D58" w:rsidRPr="001A34BF">
        <w:rPr>
          <w:rFonts w:ascii="Times New Roman" w:hAnsi="Times New Roman" w:cs="Times New Roman"/>
          <w:sz w:val="16"/>
          <w:szCs w:val="16"/>
        </w:rPr>
        <w:t xml:space="preserve"> № </w:t>
      </w:r>
      <w:r w:rsidR="00C94CCE" w:rsidRPr="001A34BF">
        <w:rPr>
          <w:rFonts w:ascii="Times New Roman" w:hAnsi="Times New Roman" w:cs="Times New Roman"/>
          <w:sz w:val="16"/>
          <w:szCs w:val="16"/>
        </w:rPr>
        <w:t>33</w:t>
      </w:r>
    </w:p>
    <w:p w:rsidR="00DA077D" w:rsidRPr="001A34BF" w:rsidRDefault="00DA077D" w:rsidP="00DA077D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B539E1" w:rsidRPr="001A34BF" w:rsidRDefault="00B539E1" w:rsidP="00B539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16"/>
          <w:szCs w:val="16"/>
        </w:rPr>
      </w:pPr>
      <w:r w:rsidRPr="001A34BF">
        <w:rPr>
          <w:rFonts w:ascii="Times New Roman" w:hAnsi="Times New Roman"/>
          <w:bCs/>
          <w:sz w:val="16"/>
          <w:szCs w:val="16"/>
        </w:rPr>
        <w:t xml:space="preserve">Правила </w:t>
      </w:r>
    </w:p>
    <w:p w:rsidR="00B539E1" w:rsidRPr="001A34BF" w:rsidRDefault="00B539E1" w:rsidP="00E6399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 w:rsidRPr="001A34BF">
        <w:rPr>
          <w:rFonts w:ascii="Times New Roman" w:hAnsi="Times New Roman"/>
          <w:bCs/>
          <w:sz w:val="16"/>
          <w:szCs w:val="16"/>
        </w:rPr>
        <w:t xml:space="preserve">определения нормативных затрат на обеспечение деятельности </w:t>
      </w:r>
      <w:r w:rsidR="006D4048" w:rsidRPr="001A34BF">
        <w:rPr>
          <w:rFonts w:ascii="Times New Roman" w:hAnsi="Times New Roman" w:cs="Times New Roman"/>
          <w:color w:val="000000"/>
          <w:sz w:val="16"/>
          <w:szCs w:val="16"/>
        </w:rPr>
        <w:t>Администрации Калининского сельского поселения</w:t>
      </w:r>
      <w:r w:rsidRPr="001A34BF">
        <w:rPr>
          <w:rFonts w:ascii="Times New Roman" w:hAnsi="Times New Roman" w:cs="Times New Roman"/>
          <w:color w:val="000000"/>
          <w:sz w:val="16"/>
          <w:szCs w:val="16"/>
        </w:rPr>
        <w:t xml:space="preserve">, </w:t>
      </w:r>
      <w:r w:rsidRPr="001A34BF">
        <w:rPr>
          <w:rFonts w:ascii="Times New Roman" w:hAnsi="Times New Roman" w:cs="Times New Roman"/>
          <w:sz w:val="16"/>
          <w:szCs w:val="16"/>
        </w:rPr>
        <w:t xml:space="preserve">отраслевых (функциональных) органов </w:t>
      </w:r>
      <w:r w:rsidR="006D4048" w:rsidRPr="001A34BF">
        <w:rPr>
          <w:rFonts w:ascii="Times New Roman" w:hAnsi="Times New Roman" w:cs="Times New Roman"/>
          <w:sz w:val="16"/>
          <w:szCs w:val="16"/>
        </w:rPr>
        <w:t>Администрации Калининского сельского поселения</w:t>
      </w:r>
      <w:r w:rsidRPr="001A34BF">
        <w:rPr>
          <w:rFonts w:ascii="Times New Roman" w:hAnsi="Times New Roman" w:cs="Times New Roman"/>
          <w:sz w:val="16"/>
          <w:szCs w:val="16"/>
        </w:rPr>
        <w:t xml:space="preserve"> и муниципальных учреждений</w:t>
      </w:r>
      <w:r w:rsidRPr="001A34BF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r w:rsidR="006D4048" w:rsidRPr="001A34BF">
        <w:rPr>
          <w:rFonts w:ascii="Times New Roman" w:hAnsi="Times New Roman" w:cs="Times New Roman"/>
          <w:sz w:val="16"/>
          <w:szCs w:val="16"/>
        </w:rPr>
        <w:t>Калининского сельского поселения</w:t>
      </w:r>
    </w:p>
    <w:p w:rsidR="00B539E1" w:rsidRPr="001A34BF" w:rsidRDefault="00B539E1" w:rsidP="00E6399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16"/>
          <w:szCs w:val="16"/>
        </w:rPr>
      </w:pPr>
    </w:p>
    <w:p w:rsidR="00E6399C" w:rsidRPr="001A34BF" w:rsidRDefault="00E6399C" w:rsidP="00E6399C">
      <w:pPr>
        <w:pStyle w:val="1"/>
        <w:rPr>
          <w:b/>
          <w:sz w:val="16"/>
          <w:szCs w:val="16"/>
        </w:rPr>
      </w:pPr>
      <w:r w:rsidRPr="001A34BF">
        <w:rPr>
          <w:sz w:val="16"/>
          <w:szCs w:val="16"/>
        </w:rPr>
        <w:t>1.Общие положения</w:t>
      </w:r>
    </w:p>
    <w:p w:rsidR="00E6399C" w:rsidRPr="001A34BF" w:rsidRDefault="00E6399C" w:rsidP="00E6399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/>
          <w:sz w:val="16"/>
          <w:szCs w:val="16"/>
        </w:rPr>
      </w:pPr>
      <w:r w:rsidRPr="001A34BF">
        <w:rPr>
          <w:rFonts w:ascii="Times New Roman" w:hAnsi="Times New Roman"/>
          <w:sz w:val="16"/>
          <w:szCs w:val="16"/>
        </w:rPr>
        <w:t xml:space="preserve">1.1. </w:t>
      </w:r>
      <w:r w:rsidRPr="001A34BF">
        <w:rPr>
          <w:rFonts w:ascii="Times New Roman" w:eastAsiaTheme="minorHAnsi" w:hAnsi="Times New Roman"/>
          <w:sz w:val="16"/>
          <w:szCs w:val="16"/>
        </w:rPr>
        <w:t xml:space="preserve">Настоящее приложение устанавливает нормативные затраты на обеспечение </w:t>
      </w:r>
      <w:r w:rsidRPr="001A34BF">
        <w:rPr>
          <w:rFonts w:ascii="Times New Roman" w:hAnsi="Times New Roman"/>
          <w:bCs/>
          <w:sz w:val="16"/>
          <w:szCs w:val="16"/>
        </w:rPr>
        <w:t xml:space="preserve">деятельности </w:t>
      </w:r>
      <w:r w:rsidR="006D4048" w:rsidRPr="001A34BF">
        <w:rPr>
          <w:rFonts w:ascii="Times New Roman" w:hAnsi="Times New Roman" w:cs="Times New Roman"/>
          <w:color w:val="000000"/>
          <w:sz w:val="16"/>
          <w:szCs w:val="16"/>
        </w:rPr>
        <w:t>Администрации Калининского сельского поселения</w:t>
      </w:r>
      <w:r w:rsidRPr="001A34BF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r w:rsidRPr="001A34BF">
        <w:rPr>
          <w:rFonts w:ascii="Times New Roman" w:eastAsiaTheme="minorHAnsi" w:hAnsi="Times New Roman"/>
          <w:sz w:val="16"/>
          <w:szCs w:val="16"/>
        </w:rPr>
        <w:t>(далее –Администрация)</w:t>
      </w:r>
      <w:r w:rsidRPr="001A34BF">
        <w:rPr>
          <w:rFonts w:ascii="Times New Roman" w:hAnsi="Times New Roman" w:cs="Times New Roman"/>
          <w:color w:val="000000"/>
          <w:sz w:val="16"/>
          <w:szCs w:val="16"/>
        </w:rPr>
        <w:t xml:space="preserve">, </w:t>
      </w:r>
      <w:r w:rsidRPr="001A34BF">
        <w:rPr>
          <w:rFonts w:ascii="Times New Roman" w:hAnsi="Times New Roman" w:cs="Times New Roman"/>
          <w:sz w:val="16"/>
          <w:szCs w:val="16"/>
        </w:rPr>
        <w:t xml:space="preserve">отраслевых (функциональных) органов </w:t>
      </w:r>
      <w:r w:rsidR="006D4048" w:rsidRPr="001A34BF">
        <w:rPr>
          <w:rFonts w:ascii="Times New Roman" w:hAnsi="Times New Roman" w:cs="Times New Roman"/>
          <w:sz w:val="16"/>
          <w:szCs w:val="16"/>
        </w:rPr>
        <w:t>Администрации Калининского сельского поселения</w:t>
      </w:r>
      <w:r w:rsidRPr="001A34BF">
        <w:rPr>
          <w:rFonts w:ascii="Times New Roman" w:hAnsi="Times New Roman" w:cs="Times New Roman"/>
          <w:sz w:val="16"/>
          <w:szCs w:val="16"/>
        </w:rPr>
        <w:t xml:space="preserve"> и муниципальных учреждений</w:t>
      </w:r>
      <w:r w:rsidRPr="001A34BF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r w:rsidR="006D4048" w:rsidRPr="001A34BF">
        <w:rPr>
          <w:rFonts w:ascii="Times New Roman" w:hAnsi="Times New Roman" w:cs="Times New Roman"/>
          <w:sz w:val="16"/>
          <w:szCs w:val="16"/>
        </w:rPr>
        <w:t>Калининского сельского поселения</w:t>
      </w:r>
      <w:r w:rsidRPr="001A34BF">
        <w:rPr>
          <w:rFonts w:ascii="Times New Roman" w:eastAsiaTheme="minorHAnsi" w:hAnsi="Times New Roman"/>
          <w:sz w:val="16"/>
          <w:szCs w:val="16"/>
        </w:rPr>
        <w:t xml:space="preserve"> (далее – подведомственные учреждения) </w:t>
      </w:r>
      <w:r w:rsidRPr="001A34BF">
        <w:rPr>
          <w:rFonts w:ascii="Times New Roman" w:eastAsiaTheme="minorHAnsi" w:hAnsi="Times New Roman" w:cs="Arial"/>
          <w:sz w:val="16"/>
          <w:szCs w:val="16"/>
        </w:rPr>
        <w:t>в части закупок товаров, работ и услуг</w:t>
      </w:r>
      <w:r w:rsidRPr="001A34BF">
        <w:rPr>
          <w:rFonts w:ascii="Times New Roman" w:eastAsiaTheme="minorHAnsi" w:hAnsi="Times New Roman"/>
          <w:sz w:val="16"/>
          <w:szCs w:val="16"/>
        </w:rPr>
        <w:t xml:space="preserve"> (далее - нормативные затраты).</w:t>
      </w:r>
    </w:p>
    <w:p w:rsidR="00E6399C" w:rsidRPr="001A34BF" w:rsidRDefault="00E6399C" w:rsidP="00E639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 w:rsidRPr="001A34BF">
        <w:rPr>
          <w:rFonts w:ascii="Times New Roman" w:hAnsi="Times New Roman"/>
          <w:sz w:val="16"/>
          <w:szCs w:val="16"/>
        </w:rPr>
        <w:t xml:space="preserve">1.2. Нормативные затраты применяются для обоснования объекта и (или) объектов закупки Администрации и </w:t>
      </w:r>
      <w:r w:rsidRPr="001A34BF">
        <w:rPr>
          <w:rFonts w:ascii="Times New Roman" w:eastAsiaTheme="minorHAnsi" w:hAnsi="Times New Roman"/>
          <w:sz w:val="16"/>
          <w:szCs w:val="16"/>
        </w:rPr>
        <w:t>подведомственных учреждений</w:t>
      </w:r>
      <w:r w:rsidRPr="001A34BF">
        <w:rPr>
          <w:rFonts w:ascii="Times New Roman" w:hAnsi="Times New Roman"/>
          <w:sz w:val="16"/>
          <w:szCs w:val="16"/>
        </w:rPr>
        <w:t>.</w:t>
      </w:r>
    </w:p>
    <w:p w:rsidR="00E6399C" w:rsidRPr="001A34BF" w:rsidRDefault="00E6399C" w:rsidP="00E639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 w:rsidRPr="001A34BF">
        <w:rPr>
          <w:rFonts w:ascii="Times New Roman" w:hAnsi="Times New Roman"/>
          <w:sz w:val="16"/>
          <w:szCs w:val="16"/>
        </w:rPr>
        <w:t>1.3.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у Администрации и на балансе подведомственных ей учреждений.</w:t>
      </w:r>
    </w:p>
    <w:p w:rsidR="00E6399C" w:rsidRPr="001A34BF" w:rsidRDefault="00E6399C" w:rsidP="00E639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 w:rsidRPr="001A34BF">
        <w:rPr>
          <w:rFonts w:ascii="Times New Roman" w:hAnsi="Times New Roman"/>
          <w:sz w:val="16"/>
          <w:szCs w:val="16"/>
        </w:rPr>
        <w:t xml:space="preserve">1.4. Общий объем затрат, связанных с закупкой товаров, работ, услуг, рассчитанный на основе нормативных затрат, не может превышать объем доведенных Администрации и </w:t>
      </w:r>
      <w:r w:rsidRPr="001A34BF">
        <w:rPr>
          <w:rFonts w:ascii="Times New Roman" w:eastAsiaTheme="minorHAnsi" w:hAnsi="Times New Roman"/>
          <w:sz w:val="16"/>
          <w:szCs w:val="16"/>
        </w:rPr>
        <w:t>подведомственным учреждениям</w:t>
      </w:r>
      <w:r w:rsidRPr="001A34BF">
        <w:rPr>
          <w:rFonts w:ascii="Times New Roman" w:hAnsi="Times New Roman"/>
          <w:sz w:val="16"/>
          <w:szCs w:val="16"/>
        </w:rPr>
        <w:t xml:space="preserve">, как получателям бюджетных средств, лимитов бюджетных обязательств на закупку товаров, работ, услуг в рамках исполнения бюджета </w:t>
      </w:r>
      <w:r w:rsidR="006D4048" w:rsidRPr="001A34BF">
        <w:rPr>
          <w:rFonts w:ascii="Times New Roman" w:hAnsi="Times New Roman"/>
          <w:sz w:val="16"/>
          <w:szCs w:val="16"/>
        </w:rPr>
        <w:t>Калининского сельского поселения</w:t>
      </w:r>
      <w:r w:rsidRPr="001A34BF">
        <w:rPr>
          <w:rFonts w:ascii="Times New Roman" w:hAnsi="Times New Roman"/>
          <w:sz w:val="16"/>
          <w:szCs w:val="16"/>
        </w:rPr>
        <w:t>.</w:t>
      </w:r>
    </w:p>
    <w:p w:rsidR="00E6399C" w:rsidRPr="001A34BF" w:rsidRDefault="00E6399C" w:rsidP="00E639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 w:rsidRPr="001A34BF">
        <w:rPr>
          <w:rFonts w:ascii="Times New Roman" w:hAnsi="Times New Roman"/>
          <w:sz w:val="16"/>
          <w:szCs w:val="16"/>
        </w:rPr>
        <w:t>1.5. При определении нормативных затрат Администрация применяет национальные стандарты, технические регламенты, технические условия и иные документы.</w:t>
      </w:r>
    </w:p>
    <w:p w:rsidR="00E6399C" w:rsidRPr="001A34BF" w:rsidRDefault="00E6399C" w:rsidP="00E639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16"/>
          <w:szCs w:val="16"/>
        </w:rPr>
      </w:pPr>
      <w:r w:rsidRPr="001A34BF">
        <w:rPr>
          <w:rFonts w:ascii="Times New Roman" w:eastAsiaTheme="minorHAnsi" w:hAnsi="Times New Roman"/>
          <w:sz w:val="16"/>
          <w:szCs w:val="16"/>
        </w:rPr>
        <w:t>Затраты, не включенные в настоящие нормативные затраты, определяются по фактическим затратам в отчетном финансовом году.</w:t>
      </w:r>
    </w:p>
    <w:p w:rsidR="00E6399C" w:rsidRPr="001A34BF" w:rsidRDefault="00E6399C" w:rsidP="00E639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bookmarkStart w:id="0" w:name="Par46"/>
      <w:bookmarkStart w:id="1" w:name="Par50"/>
      <w:bookmarkEnd w:id="0"/>
      <w:bookmarkEnd w:id="1"/>
      <w:r w:rsidRPr="001A34BF">
        <w:rPr>
          <w:rFonts w:ascii="Times New Roman" w:hAnsi="Times New Roman"/>
          <w:sz w:val="16"/>
          <w:szCs w:val="16"/>
        </w:rPr>
        <w:t>1.6. В отношении товаров, относящихся к основным средствам, устанавливаются сроки их полезного использования в соответствии с требованиями действующего законодательства Российской Федерации о бухгалтерском учете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действующего законодательства Российской Федерации о бухгалтерском учете.</w:t>
      </w:r>
    </w:p>
    <w:p w:rsidR="00E6399C" w:rsidRPr="001A34BF" w:rsidRDefault="00E6399C" w:rsidP="00E639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 w:rsidRPr="001A34BF">
        <w:rPr>
          <w:rFonts w:ascii="Times New Roman" w:hAnsi="Times New Roman"/>
          <w:sz w:val="16"/>
          <w:szCs w:val="16"/>
        </w:rPr>
        <w:t>2. Затраты на информационно-коммуникационные технологии</w:t>
      </w:r>
    </w:p>
    <w:p w:rsidR="00E6399C" w:rsidRPr="001A34BF" w:rsidRDefault="00E6399C" w:rsidP="00E6399C">
      <w:pPr>
        <w:pStyle w:val="2"/>
        <w:spacing w:before="0"/>
        <w:ind w:firstLine="709"/>
        <w:rPr>
          <w:rFonts w:ascii="Times New Roman" w:hAnsi="Times New Roman" w:cs="Times New Roman"/>
          <w:b w:val="0"/>
          <w:color w:val="auto"/>
          <w:sz w:val="16"/>
          <w:szCs w:val="16"/>
        </w:rPr>
      </w:pPr>
      <w:bookmarkStart w:id="2" w:name="Par94"/>
      <w:bookmarkEnd w:id="2"/>
      <w:r w:rsidRPr="001A34BF">
        <w:rPr>
          <w:rFonts w:ascii="Times New Roman" w:hAnsi="Times New Roman" w:cs="Times New Roman"/>
          <w:b w:val="0"/>
          <w:color w:val="auto"/>
          <w:sz w:val="16"/>
          <w:szCs w:val="16"/>
        </w:rPr>
        <w:t>2.1. Затраты на услуги связи.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2.1.1. Затраты на абонентскую плату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38125" cy="247650"/>
            <wp:effectExtent l="0" t="0" r="0" b="0"/>
            <wp:docPr id="931" name="Рисунок 9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1933575" cy="476250"/>
            <wp:effectExtent l="0" t="0" r="0" b="0"/>
            <wp:docPr id="930" name="Рисунок 9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 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14325" cy="247650"/>
            <wp:effectExtent l="0" t="0" r="0" b="0"/>
            <wp:docPr id="929" name="Рисунок 9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– абонентский номер для передачи голосовой информации) с </w:t>
      </w:r>
      <w:proofErr w:type="spellStart"/>
      <w:r w:rsidRPr="001A34BF">
        <w:rPr>
          <w:sz w:val="16"/>
          <w:szCs w:val="16"/>
        </w:rPr>
        <w:t>i-й</w:t>
      </w:r>
      <w:proofErr w:type="spellEnd"/>
      <w:r w:rsidRPr="001A34BF">
        <w:rPr>
          <w:sz w:val="16"/>
          <w:szCs w:val="16"/>
        </w:rPr>
        <w:t xml:space="preserve"> абонентской платой;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14325" cy="247650"/>
            <wp:effectExtent l="0" t="0" r="0" b="0"/>
            <wp:docPr id="928" name="Рисунок 9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ежемесячная i-я абонентская плата в расчете на 1 абонентский номер для передачи голосовой информации;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33375" cy="247650"/>
            <wp:effectExtent l="0" t="0" r="0" b="0"/>
            <wp:docPr id="927" name="Рисунок 9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количество месяцев предоставления услуги с </w:t>
      </w:r>
      <w:proofErr w:type="spellStart"/>
      <w:r w:rsidRPr="001A34BF">
        <w:rPr>
          <w:sz w:val="16"/>
          <w:szCs w:val="16"/>
        </w:rPr>
        <w:t>i-й</w:t>
      </w:r>
      <w:proofErr w:type="spellEnd"/>
      <w:r w:rsidRPr="001A34BF">
        <w:rPr>
          <w:sz w:val="16"/>
          <w:szCs w:val="16"/>
        </w:rPr>
        <w:t xml:space="preserve"> абонентской платой.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2.1.2. Затраты на повременную оплату местных, междугородних и международных телефонных соединений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95275" cy="247650"/>
            <wp:effectExtent l="0" t="0" r="0" b="0"/>
            <wp:docPr id="926" name="Рисунок 9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30"/>
          <w:sz w:val="16"/>
          <w:szCs w:val="16"/>
          <w:lang w:eastAsia="ru-RU"/>
        </w:rPr>
        <w:drawing>
          <wp:inline distT="0" distB="0" distL="0" distR="0">
            <wp:extent cx="5819105" cy="406540"/>
            <wp:effectExtent l="0" t="0" r="0" b="0"/>
            <wp:docPr id="84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1581" cy="408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314325" cy="266700"/>
            <wp:effectExtent l="0" t="0" r="0" b="0"/>
            <wp:docPr id="924" name="Рисунок 9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количество абонентских номеров для передачи голосовой информации, используемых для местных телефонных соединений, с g-м тарифом;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295275" cy="266700"/>
            <wp:effectExtent l="0" t="0" r="0" b="0"/>
            <wp:docPr id="923" name="Рисунок 9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продолжительность местных телефонных соединений в месяц в расчете на 1 абонентский номер для передачи голосовой информации по </w:t>
      </w:r>
      <w:proofErr w:type="spellStart"/>
      <w:r w:rsidRPr="001A34BF">
        <w:rPr>
          <w:sz w:val="16"/>
          <w:szCs w:val="16"/>
        </w:rPr>
        <w:t>g-му</w:t>
      </w:r>
      <w:proofErr w:type="spellEnd"/>
      <w:r w:rsidRPr="001A34BF">
        <w:rPr>
          <w:sz w:val="16"/>
          <w:szCs w:val="16"/>
        </w:rPr>
        <w:t xml:space="preserve"> тарифу;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285750" cy="266700"/>
            <wp:effectExtent l="0" t="0" r="0" b="0"/>
            <wp:docPr id="922" name="Рисунок 9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цена минуты разговора при местных телефонных соединениях по </w:t>
      </w:r>
      <w:proofErr w:type="spellStart"/>
      <w:r w:rsidRPr="001A34BF">
        <w:rPr>
          <w:sz w:val="16"/>
          <w:szCs w:val="16"/>
        </w:rPr>
        <w:t>g-му</w:t>
      </w:r>
      <w:proofErr w:type="spellEnd"/>
      <w:r w:rsidRPr="001A34BF">
        <w:rPr>
          <w:sz w:val="16"/>
          <w:szCs w:val="16"/>
        </w:rPr>
        <w:t xml:space="preserve"> тарифу;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333375" cy="266700"/>
            <wp:effectExtent l="0" t="0" r="0" b="0"/>
            <wp:docPr id="921" name="Рисунок 9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количество месяцев предоставления услуги местной телефонной связи по </w:t>
      </w:r>
      <w:proofErr w:type="spellStart"/>
      <w:r w:rsidRPr="001A34BF">
        <w:rPr>
          <w:sz w:val="16"/>
          <w:szCs w:val="16"/>
        </w:rPr>
        <w:t>g-му</w:t>
      </w:r>
      <w:proofErr w:type="spellEnd"/>
      <w:r w:rsidRPr="001A34BF">
        <w:rPr>
          <w:sz w:val="16"/>
          <w:szCs w:val="16"/>
        </w:rPr>
        <w:t xml:space="preserve"> тарифу;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33375" cy="247650"/>
            <wp:effectExtent l="0" t="0" r="0" b="0"/>
            <wp:docPr id="920" name="Рисунок 9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количество абонентских номеров для передачи голосовой информации, используемых для междугородних телефонных соединений, с i-м тарифом;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95275" cy="247650"/>
            <wp:effectExtent l="0" t="0" r="0" b="0"/>
            <wp:docPr id="919" name="Рисунок 9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продолжительность междугородних телефонных соединений в месяц в расчете на 1 абонентский телефонный номер для передачи голосовой информации по </w:t>
      </w:r>
      <w:proofErr w:type="spellStart"/>
      <w:r w:rsidRPr="001A34BF">
        <w:rPr>
          <w:sz w:val="16"/>
          <w:szCs w:val="16"/>
        </w:rPr>
        <w:t>i-му</w:t>
      </w:r>
      <w:proofErr w:type="spellEnd"/>
      <w:r w:rsidRPr="001A34BF">
        <w:rPr>
          <w:sz w:val="16"/>
          <w:szCs w:val="16"/>
        </w:rPr>
        <w:t xml:space="preserve"> тарифу;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95275" cy="247650"/>
            <wp:effectExtent l="0" t="0" r="0" b="0"/>
            <wp:docPr id="918" name="Рисунок 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цена минуты разговора при междугородних телефонных соединениях по </w:t>
      </w:r>
      <w:proofErr w:type="spellStart"/>
      <w:r w:rsidRPr="001A34BF">
        <w:rPr>
          <w:sz w:val="16"/>
          <w:szCs w:val="16"/>
        </w:rPr>
        <w:t>i-му</w:t>
      </w:r>
      <w:proofErr w:type="spellEnd"/>
      <w:r w:rsidRPr="001A34BF">
        <w:rPr>
          <w:sz w:val="16"/>
          <w:szCs w:val="16"/>
        </w:rPr>
        <w:t xml:space="preserve"> тарифу;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52425" cy="247650"/>
            <wp:effectExtent l="0" t="0" r="0" b="0"/>
            <wp:docPr id="917" name="Рисунок 9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количество месяцев предоставления услуги междугородней телефонной связи по </w:t>
      </w:r>
      <w:proofErr w:type="spellStart"/>
      <w:r w:rsidRPr="001A34BF">
        <w:rPr>
          <w:sz w:val="16"/>
          <w:szCs w:val="16"/>
        </w:rPr>
        <w:t>i-му</w:t>
      </w:r>
      <w:proofErr w:type="spellEnd"/>
      <w:r w:rsidRPr="001A34BF">
        <w:rPr>
          <w:sz w:val="16"/>
          <w:szCs w:val="16"/>
        </w:rPr>
        <w:t xml:space="preserve"> тарифу;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352425" cy="266700"/>
            <wp:effectExtent l="0" t="0" r="0" b="0"/>
            <wp:docPr id="916" name="Рисунок 9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количество абонентских номеров для передачи голосовой информации, используемых для международных телефонных соединений, с j-м тарифом;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314325" cy="266700"/>
            <wp:effectExtent l="0" t="0" r="0" b="0"/>
            <wp:docPr id="915" name="Рисунок 9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продолжительность международных телефонных соединений в</w:t>
      </w:r>
    </w:p>
    <w:p w:rsidR="00E6399C" w:rsidRPr="001A34BF" w:rsidRDefault="00E6399C" w:rsidP="00E6399C">
      <w:pPr>
        <w:pStyle w:val="af8"/>
        <w:rPr>
          <w:sz w:val="16"/>
          <w:szCs w:val="16"/>
        </w:rPr>
      </w:pPr>
      <w:r w:rsidRPr="001A34BF">
        <w:rPr>
          <w:sz w:val="16"/>
          <w:szCs w:val="16"/>
        </w:rPr>
        <w:t xml:space="preserve">месяц в расчете на 1 абонентский </w:t>
      </w:r>
      <w:proofErr w:type="spellStart"/>
      <w:r w:rsidRPr="001A34BF">
        <w:rPr>
          <w:sz w:val="16"/>
          <w:szCs w:val="16"/>
        </w:rPr>
        <w:t>номердля</w:t>
      </w:r>
      <w:proofErr w:type="spellEnd"/>
      <w:r w:rsidRPr="001A34BF">
        <w:rPr>
          <w:sz w:val="16"/>
          <w:szCs w:val="16"/>
        </w:rPr>
        <w:t xml:space="preserve"> </w:t>
      </w:r>
      <w:proofErr w:type="spellStart"/>
      <w:r w:rsidRPr="001A34BF">
        <w:rPr>
          <w:sz w:val="16"/>
          <w:szCs w:val="16"/>
        </w:rPr>
        <w:t>передачиголосовой</w:t>
      </w:r>
      <w:proofErr w:type="spellEnd"/>
      <w:r w:rsidRPr="001A34BF">
        <w:rPr>
          <w:sz w:val="16"/>
          <w:szCs w:val="16"/>
        </w:rPr>
        <w:t xml:space="preserve"> 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 xml:space="preserve">информации по </w:t>
      </w:r>
      <w:proofErr w:type="spellStart"/>
      <w:r w:rsidRPr="001A34BF">
        <w:rPr>
          <w:sz w:val="16"/>
          <w:szCs w:val="16"/>
        </w:rPr>
        <w:t>j-му</w:t>
      </w:r>
      <w:proofErr w:type="spellEnd"/>
      <w:r w:rsidRPr="001A34BF">
        <w:rPr>
          <w:sz w:val="16"/>
          <w:szCs w:val="16"/>
        </w:rPr>
        <w:t xml:space="preserve"> тарифу;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314325" cy="266700"/>
            <wp:effectExtent l="0" t="0" r="0" b="0"/>
            <wp:docPr id="914" name="Рисунок 9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цена минуты разговора при международных телефонных соединениях по </w:t>
      </w:r>
      <w:proofErr w:type="spellStart"/>
      <w:r w:rsidRPr="001A34BF">
        <w:rPr>
          <w:sz w:val="16"/>
          <w:szCs w:val="16"/>
        </w:rPr>
        <w:t>j-му</w:t>
      </w:r>
      <w:proofErr w:type="spellEnd"/>
      <w:r w:rsidRPr="001A34BF">
        <w:rPr>
          <w:sz w:val="16"/>
          <w:szCs w:val="16"/>
        </w:rPr>
        <w:t xml:space="preserve"> тарифу;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361950" cy="266700"/>
            <wp:effectExtent l="0" t="0" r="0" b="0"/>
            <wp:docPr id="913" name="Рисунок 9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количество месяцев предоставления услуги международной телефонной связи по </w:t>
      </w:r>
      <w:proofErr w:type="spellStart"/>
      <w:r w:rsidRPr="001A34BF">
        <w:rPr>
          <w:sz w:val="16"/>
          <w:szCs w:val="16"/>
        </w:rPr>
        <w:t>j-му</w:t>
      </w:r>
      <w:proofErr w:type="spellEnd"/>
      <w:r w:rsidRPr="001A34BF">
        <w:rPr>
          <w:sz w:val="16"/>
          <w:szCs w:val="16"/>
        </w:rPr>
        <w:t xml:space="preserve"> тарифу.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lastRenderedPageBreak/>
        <w:t>2.1.3. Затраты на оплату услуг подвижной связи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85750" cy="247650"/>
            <wp:effectExtent l="0" t="0" r="0" b="0"/>
            <wp:docPr id="912" name="Рисунок 9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2057400" cy="476250"/>
            <wp:effectExtent l="0" t="0" r="0" b="0"/>
            <wp:docPr id="911" name="Рисунок 9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61950" cy="247650"/>
            <wp:effectExtent l="0" t="0" r="0" b="0"/>
            <wp:docPr id="910" name="Рисунок 9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</w:t>
      </w:r>
      <w:proofErr w:type="spellStart"/>
      <w:r w:rsidRPr="001A34BF">
        <w:rPr>
          <w:sz w:val="16"/>
          <w:szCs w:val="16"/>
        </w:rPr>
        <w:t>i-й</w:t>
      </w:r>
      <w:proofErr w:type="spellEnd"/>
      <w:r w:rsidRPr="001A34BF">
        <w:rPr>
          <w:sz w:val="16"/>
          <w:szCs w:val="16"/>
        </w:rPr>
        <w:t xml:space="preserve"> должности;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sz w:val="16"/>
          <w:szCs w:val="16"/>
          <w:lang w:eastAsia="ru-RU"/>
        </w:rPr>
        <w:drawing>
          <wp:inline distT="0" distB="0" distL="0" distR="0">
            <wp:extent cx="314325" cy="247650"/>
            <wp:effectExtent l="19050" t="0" r="9525" b="0"/>
            <wp:docPr id="1234" name="Рисунок 9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3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ежемесячная цена услуги подвижной связи в расчете на 1 номер сотовой абонентской станции </w:t>
      </w:r>
      <w:proofErr w:type="spellStart"/>
      <w:r w:rsidRPr="001A34BF">
        <w:rPr>
          <w:sz w:val="16"/>
          <w:szCs w:val="16"/>
        </w:rPr>
        <w:t>i-й</w:t>
      </w:r>
      <w:proofErr w:type="spellEnd"/>
      <w:r w:rsidRPr="001A34BF">
        <w:rPr>
          <w:sz w:val="16"/>
          <w:szCs w:val="16"/>
        </w:rPr>
        <w:t xml:space="preserve"> должности в соответствии с нормативами Администрации, применяемыми при расчете нормативных затрат на оплату услуг подвижной связи и приобретение средств подвижной связи, предусмотренных приложением (таблица № 1) к настоящим нормативным затратам (далее – приложение); 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sz w:val="16"/>
          <w:szCs w:val="16"/>
          <w:lang w:eastAsia="ru-RU"/>
        </w:rPr>
        <w:drawing>
          <wp:inline distT="0" distB="0" distL="0" distR="0">
            <wp:extent cx="381000" cy="247650"/>
            <wp:effectExtent l="0" t="0" r="0" b="0"/>
            <wp:docPr id="1233" name="Рисунок 9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4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количество месяцев предоставления услуги подвижной связи по </w:t>
      </w:r>
      <w:proofErr w:type="spellStart"/>
      <w:r w:rsidRPr="001A34BF">
        <w:rPr>
          <w:sz w:val="16"/>
          <w:szCs w:val="16"/>
        </w:rPr>
        <w:t>i-й</w:t>
      </w:r>
      <w:proofErr w:type="spellEnd"/>
      <w:r w:rsidRPr="001A34BF">
        <w:rPr>
          <w:sz w:val="16"/>
          <w:szCs w:val="16"/>
        </w:rPr>
        <w:t xml:space="preserve"> должности.</w:t>
      </w:r>
    </w:p>
    <w:p w:rsidR="00E6399C" w:rsidRPr="001A34BF" w:rsidRDefault="00E6399C" w:rsidP="00E639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 w:rsidRPr="001A34BF">
        <w:rPr>
          <w:rFonts w:ascii="Times New Roman" w:hAnsi="Times New Roman"/>
          <w:sz w:val="16"/>
          <w:szCs w:val="16"/>
        </w:rPr>
        <w:t xml:space="preserve">2.1.4. Затраты на передачу данных с использованием информационно-телекоммуникационной сети «Интернет» (далее - сеть «Интернет») и услуги </w:t>
      </w:r>
      <w:proofErr w:type="spellStart"/>
      <w:r w:rsidRPr="001A34BF">
        <w:rPr>
          <w:rFonts w:ascii="Times New Roman" w:hAnsi="Times New Roman"/>
          <w:sz w:val="16"/>
          <w:szCs w:val="16"/>
        </w:rPr>
        <w:t>интернет-провайдеров</w:t>
      </w:r>
      <w:proofErr w:type="spellEnd"/>
      <w:r w:rsidRPr="001A34BF">
        <w:rPr>
          <w:rFonts w:ascii="Times New Roman" w:hAnsi="Times New Roman"/>
          <w:sz w:val="16"/>
          <w:szCs w:val="16"/>
        </w:rPr>
        <w:t xml:space="preserve"> для планшетных компьютеров (</w:t>
      </w:r>
      <w:r w:rsidRPr="001A34BF">
        <w:rPr>
          <w:rFonts w:ascii="Times New Roman" w:hAnsi="Times New Roman"/>
          <w:noProof/>
          <w:position w:val="-8"/>
          <w:sz w:val="16"/>
          <w:szCs w:val="16"/>
        </w:rPr>
        <w:drawing>
          <wp:inline distT="0" distB="0" distL="0" distR="0">
            <wp:extent cx="250190" cy="250190"/>
            <wp:effectExtent l="0" t="0" r="0" b="0"/>
            <wp:docPr id="937" name="Рисунок 9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rFonts w:ascii="Times New Roman" w:hAnsi="Times New Roman"/>
          <w:sz w:val="16"/>
          <w:szCs w:val="16"/>
        </w:rPr>
        <w:t>) определяются по</w:t>
      </w:r>
    </w:p>
    <w:p w:rsidR="00E6399C" w:rsidRPr="001A34BF" w:rsidRDefault="00E6399C" w:rsidP="00E639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1A34BF">
        <w:rPr>
          <w:rFonts w:ascii="Times New Roman" w:hAnsi="Times New Roman"/>
          <w:sz w:val="16"/>
          <w:szCs w:val="16"/>
        </w:rPr>
        <w:t>формуле:</w:t>
      </w:r>
    </w:p>
    <w:p w:rsidR="00E6399C" w:rsidRPr="001A34BF" w:rsidRDefault="00E6399C" w:rsidP="00E639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16"/>
          <w:szCs w:val="16"/>
        </w:rPr>
      </w:pPr>
      <w:r w:rsidRPr="001A34BF">
        <w:rPr>
          <w:rFonts w:ascii="Times New Roman" w:hAnsi="Times New Roman"/>
          <w:noProof/>
          <w:position w:val="-28"/>
          <w:sz w:val="16"/>
          <w:szCs w:val="16"/>
        </w:rPr>
        <w:drawing>
          <wp:inline distT="0" distB="0" distL="0" distR="0">
            <wp:extent cx="1932305" cy="474345"/>
            <wp:effectExtent l="0" t="0" r="0" b="0"/>
            <wp:docPr id="936" name="Рисунок 9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305" cy="47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rFonts w:ascii="Times New Roman" w:hAnsi="Times New Roman"/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36550" cy="250190"/>
            <wp:effectExtent l="0" t="0" r="0" b="0"/>
            <wp:docPr id="935" name="Рисунок 9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количество SIM-карт по </w:t>
      </w:r>
      <w:proofErr w:type="spellStart"/>
      <w:r w:rsidRPr="001A34BF">
        <w:rPr>
          <w:sz w:val="16"/>
          <w:szCs w:val="16"/>
        </w:rPr>
        <w:t>i-й</w:t>
      </w:r>
      <w:proofErr w:type="spellEnd"/>
      <w:r w:rsidRPr="001A34BF">
        <w:rPr>
          <w:sz w:val="16"/>
          <w:szCs w:val="16"/>
        </w:rPr>
        <w:t xml:space="preserve"> должности в соответствии с нормативами Администрации, применяемыми при расчете нормативных затрат на оплату услуг </w:t>
      </w:r>
      <w:proofErr w:type="spellStart"/>
      <w:r w:rsidRPr="001A34BF">
        <w:rPr>
          <w:sz w:val="16"/>
          <w:szCs w:val="16"/>
        </w:rPr>
        <w:t>интернет-провайдеров</w:t>
      </w:r>
      <w:proofErr w:type="spellEnd"/>
      <w:r w:rsidRPr="001A34BF">
        <w:rPr>
          <w:sz w:val="16"/>
          <w:szCs w:val="16"/>
        </w:rPr>
        <w:t xml:space="preserve"> для планшетных компьютеров и на  приобретение планшетных компьютеров, предусмотренных приложением (таблица №2);</w:t>
      </w:r>
    </w:p>
    <w:p w:rsidR="00E6399C" w:rsidRPr="001A34BF" w:rsidRDefault="00E6399C" w:rsidP="00E639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 w:rsidRPr="001A34BF">
        <w:rPr>
          <w:rFonts w:ascii="Times New Roman" w:hAnsi="Times New Roman"/>
          <w:noProof/>
          <w:position w:val="-12"/>
          <w:sz w:val="16"/>
          <w:szCs w:val="16"/>
        </w:rPr>
        <w:drawing>
          <wp:inline distT="0" distB="0" distL="0" distR="0">
            <wp:extent cx="301625" cy="250190"/>
            <wp:effectExtent l="0" t="0" r="0" b="0"/>
            <wp:docPr id="934" name="Рисунок 9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25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rFonts w:ascii="Times New Roman" w:hAnsi="Times New Roman"/>
          <w:sz w:val="16"/>
          <w:szCs w:val="16"/>
        </w:rPr>
        <w:t xml:space="preserve">– ежемесячная цена в расчете на 1 SIM-карту по </w:t>
      </w:r>
      <w:proofErr w:type="spellStart"/>
      <w:r w:rsidRPr="001A34BF">
        <w:rPr>
          <w:rFonts w:ascii="Times New Roman" w:hAnsi="Times New Roman"/>
          <w:sz w:val="16"/>
          <w:szCs w:val="16"/>
        </w:rPr>
        <w:t>i-й</w:t>
      </w:r>
      <w:proofErr w:type="spellEnd"/>
      <w:r w:rsidRPr="001A34BF">
        <w:rPr>
          <w:rFonts w:ascii="Times New Roman" w:hAnsi="Times New Roman"/>
          <w:sz w:val="16"/>
          <w:szCs w:val="16"/>
        </w:rPr>
        <w:t xml:space="preserve"> должности;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53695" cy="250190"/>
            <wp:effectExtent l="0" t="0" r="0" b="0"/>
            <wp:docPr id="933" name="Рисунок 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25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количество месяцев предоставления услуги передачи данных по </w:t>
      </w:r>
      <w:proofErr w:type="spellStart"/>
      <w:r w:rsidRPr="001A34BF">
        <w:rPr>
          <w:sz w:val="16"/>
          <w:szCs w:val="16"/>
        </w:rPr>
        <w:t>i-й</w:t>
      </w:r>
      <w:proofErr w:type="spellEnd"/>
      <w:r w:rsidRPr="001A34BF">
        <w:rPr>
          <w:sz w:val="16"/>
          <w:szCs w:val="16"/>
        </w:rPr>
        <w:t xml:space="preserve"> должности.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 xml:space="preserve">2.1.5. Затраты на сеть «Интернет» и услуги </w:t>
      </w:r>
      <w:proofErr w:type="spellStart"/>
      <w:r w:rsidRPr="001A34BF">
        <w:rPr>
          <w:sz w:val="16"/>
          <w:szCs w:val="16"/>
        </w:rPr>
        <w:t>интернет-провайдеров</w:t>
      </w:r>
      <w:proofErr w:type="spellEnd"/>
      <w:r w:rsidRPr="001A34BF">
        <w:rPr>
          <w:sz w:val="16"/>
          <w:szCs w:val="16"/>
        </w:rPr>
        <w:t xml:space="preserve">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09550" cy="247650"/>
            <wp:effectExtent l="0" t="0" r="0" b="0"/>
            <wp:docPr id="902" name="Рисунок 9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1714500" cy="476250"/>
            <wp:effectExtent l="0" t="0" r="0" b="0"/>
            <wp:docPr id="901" name="Рисунок 9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85750" cy="247650"/>
            <wp:effectExtent l="0" t="0" r="0" b="0"/>
            <wp:docPr id="900" name="Рисунок 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количество каналов передачи данных сети «Интернет» с </w:t>
      </w:r>
      <w:proofErr w:type="spellStart"/>
      <w:r w:rsidRPr="001A34BF">
        <w:rPr>
          <w:sz w:val="16"/>
          <w:szCs w:val="16"/>
        </w:rPr>
        <w:t>i-й</w:t>
      </w:r>
      <w:proofErr w:type="spellEnd"/>
      <w:r w:rsidRPr="001A34BF">
        <w:rPr>
          <w:sz w:val="16"/>
          <w:szCs w:val="16"/>
        </w:rPr>
        <w:t xml:space="preserve"> пропускной способностью;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38125" cy="247650"/>
            <wp:effectExtent l="0" t="0" r="0" b="0"/>
            <wp:docPr id="899" name="Рисунок 8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месячная цена аренды канала передачи данных сети «Интернет» с </w:t>
      </w:r>
      <w:proofErr w:type="spellStart"/>
      <w:r w:rsidRPr="001A34BF">
        <w:rPr>
          <w:sz w:val="16"/>
          <w:szCs w:val="16"/>
        </w:rPr>
        <w:t>i-й</w:t>
      </w:r>
      <w:proofErr w:type="spellEnd"/>
      <w:r w:rsidRPr="001A34BF">
        <w:rPr>
          <w:sz w:val="16"/>
          <w:szCs w:val="16"/>
        </w:rPr>
        <w:t xml:space="preserve"> пропускной способностью;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95275" cy="247650"/>
            <wp:effectExtent l="0" t="0" r="0" b="0"/>
            <wp:docPr id="898" name="Рисунок 8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количество месяцев аренды канала передачи данных сети «Интернет» с </w:t>
      </w:r>
      <w:proofErr w:type="spellStart"/>
      <w:r w:rsidRPr="001A34BF">
        <w:rPr>
          <w:sz w:val="16"/>
          <w:szCs w:val="16"/>
        </w:rPr>
        <w:t>i-й</w:t>
      </w:r>
      <w:proofErr w:type="spellEnd"/>
      <w:r w:rsidRPr="001A34BF">
        <w:rPr>
          <w:sz w:val="16"/>
          <w:szCs w:val="16"/>
        </w:rPr>
        <w:t xml:space="preserve"> пропускной способностью.</w:t>
      </w:r>
    </w:p>
    <w:p w:rsidR="00E6399C" w:rsidRPr="001A34BF" w:rsidRDefault="00E6399C" w:rsidP="00E639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 w:rsidRPr="001A34BF">
        <w:rPr>
          <w:rFonts w:ascii="Times New Roman" w:hAnsi="Times New Roman"/>
          <w:sz w:val="16"/>
          <w:szCs w:val="16"/>
        </w:rPr>
        <w:t>2.1.6. Затраты на оплату услуг по предоставлению цифровых потоков для коммутируемых телефонных соединений (</w:t>
      </w:r>
      <w:r w:rsidRPr="001A34BF">
        <w:rPr>
          <w:rFonts w:ascii="Times New Roman" w:hAnsi="Times New Roman"/>
          <w:noProof/>
          <w:position w:val="-12"/>
          <w:sz w:val="16"/>
          <w:szCs w:val="16"/>
        </w:rPr>
        <w:drawing>
          <wp:inline distT="0" distB="0" distL="0" distR="0">
            <wp:extent cx="247650" cy="247650"/>
            <wp:effectExtent l="0" t="0" r="0" b="0"/>
            <wp:docPr id="888" name="Рисунок 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rFonts w:ascii="Times New Roman" w:hAnsi="Times New Roman"/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1933575" cy="476250"/>
            <wp:effectExtent l="0" t="0" r="0" b="0"/>
            <wp:docPr id="887" name="Рисунок 8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33375" cy="247650"/>
            <wp:effectExtent l="0" t="0" r="0" b="0"/>
            <wp:docPr id="886" name="Рисунок 8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количество организованных цифровых потоков с </w:t>
      </w:r>
      <w:proofErr w:type="spellStart"/>
      <w:r w:rsidRPr="001A34BF">
        <w:rPr>
          <w:sz w:val="16"/>
          <w:szCs w:val="16"/>
        </w:rPr>
        <w:t>i-й</w:t>
      </w:r>
      <w:proofErr w:type="spellEnd"/>
      <w:r w:rsidRPr="001A34BF">
        <w:rPr>
          <w:sz w:val="16"/>
          <w:szCs w:val="16"/>
        </w:rPr>
        <w:t xml:space="preserve"> абонентской платой;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95275" cy="247650"/>
            <wp:effectExtent l="0" t="0" r="0" b="0"/>
            <wp:docPr id="885" name="Рисунок 8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ежемесячная i-я абонентская плата за цифровой поток;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52425" cy="247650"/>
            <wp:effectExtent l="0" t="0" r="0" b="0"/>
            <wp:docPr id="884" name="Рисунок 8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количество месяцев предоставления услуги с </w:t>
      </w:r>
      <w:proofErr w:type="spellStart"/>
      <w:r w:rsidRPr="001A34BF">
        <w:rPr>
          <w:sz w:val="16"/>
          <w:szCs w:val="16"/>
        </w:rPr>
        <w:t>i-й</w:t>
      </w:r>
      <w:proofErr w:type="spellEnd"/>
      <w:r w:rsidRPr="001A34BF">
        <w:rPr>
          <w:sz w:val="16"/>
          <w:szCs w:val="16"/>
        </w:rPr>
        <w:t xml:space="preserve"> абонентской платой.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2.1.7. Затраты на оплату иных услуг связи в сфере информационно-коммуникационных технологий (</w:t>
      </w: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238125" cy="266700"/>
            <wp:effectExtent l="0" t="0" r="0" b="0"/>
            <wp:docPr id="883" name="Рисунок 8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895350" cy="476250"/>
            <wp:effectExtent l="0" t="0" r="0" b="0"/>
            <wp:docPr id="882" name="Рисунок 8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314325" cy="266700"/>
            <wp:effectExtent l="0" t="0" r="0" b="0"/>
            <wp:docPr id="881" name="Рисунок 8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цена по </w:t>
      </w:r>
      <w:proofErr w:type="spellStart"/>
      <w:r w:rsidRPr="001A34BF">
        <w:rPr>
          <w:sz w:val="16"/>
          <w:szCs w:val="16"/>
        </w:rPr>
        <w:t>i-й</w:t>
      </w:r>
      <w:proofErr w:type="spellEnd"/>
      <w:r w:rsidRPr="001A34BF">
        <w:rPr>
          <w:sz w:val="16"/>
          <w:szCs w:val="16"/>
        </w:rPr>
        <w:t xml:space="preserve"> иной услуге связи, определяемая по фактическим данным отчетного финансового года.</w:t>
      </w:r>
    </w:p>
    <w:p w:rsidR="00E6399C" w:rsidRPr="001A34BF" w:rsidRDefault="00E6399C" w:rsidP="00E6399C">
      <w:pPr>
        <w:pStyle w:val="af8"/>
        <w:ind w:firstLine="709"/>
        <w:rPr>
          <w:b/>
          <w:color w:val="000000" w:themeColor="text1"/>
          <w:sz w:val="16"/>
          <w:szCs w:val="16"/>
        </w:rPr>
      </w:pPr>
      <w:bookmarkStart w:id="3" w:name="Par174"/>
      <w:bookmarkEnd w:id="3"/>
      <w:r w:rsidRPr="001A34BF">
        <w:rPr>
          <w:rStyle w:val="20"/>
          <w:rFonts w:ascii="Times New Roman" w:hAnsi="Times New Roman"/>
          <w:b w:val="0"/>
          <w:color w:val="000000" w:themeColor="text1"/>
          <w:sz w:val="16"/>
          <w:szCs w:val="16"/>
        </w:rPr>
        <w:t>2.2. Затраты на содержание имущества</w:t>
      </w:r>
      <w:r w:rsidRPr="001A34BF">
        <w:rPr>
          <w:b/>
          <w:color w:val="000000" w:themeColor="text1"/>
          <w:sz w:val="16"/>
          <w:szCs w:val="16"/>
        </w:rPr>
        <w:t>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 xml:space="preserve">2.2.1. При определении затрат на техническое обслуживание и </w:t>
      </w:r>
      <w:proofErr w:type="spellStart"/>
      <w:r w:rsidRPr="001A34BF">
        <w:rPr>
          <w:sz w:val="16"/>
          <w:szCs w:val="16"/>
        </w:rPr>
        <w:t>регламентно-профилактический</w:t>
      </w:r>
      <w:proofErr w:type="spellEnd"/>
      <w:r w:rsidRPr="001A34BF">
        <w:rPr>
          <w:sz w:val="16"/>
          <w:szCs w:val="16"/>
        </w:rPr>
        <w:t xml:space="preserve"> ремонт, указанный в </w:t>
      </w:r>
      <w:hyperlink w:anchor="Par177" w:history="1">
        <w:r w:rsidRPr="001A34BF">
          <w:rPr>
            <w:sz w:val="16"/>
            <w:szCs w:val="16"/>
          </w:rPr>
          <w:t>подпунктах</w:t>
        </w:r>
      </w:hyperlink>
      <w:r w:rsidR="00223131" w:rsidRPr="001A34BF">
        <w:rPr>
          <w:sz w:val="16"/>
          <w:szCs w:val="16"/>
        </w:rPr>
        <w:t xml:space="preserve"> </w:t>
      </w:r>
      <w:r w:rsidRPr="001A34BF">
        <w:rPr>
          <w:sz w:val="16"/>
          <w:szCs w:val="16"/>
        </w:rPr>
        <w:t xml:space="preserve">2.2.2–2.2.7 настоящих нормативных затрат, применяется перечень работ по техническому обслуживанию и </w:t>
      </w:r>
      <w:proofErr w:type="spellStart"/>
      <w:r w:rsidRPr="001A34BF">
        <w:rPr>
          <w:sz w:val="16"/>
          <w:szCs w:val="16"/>
        </w:rPr>
        <w:t>регламентно-профилактическому</w:t>
      </w:r>
      <w:proofErr w:type="spellEnd"/>
      <w:r w:rsidRPr="001A34BF">
        <w:rPr>
          <w:sz w:val="16"/>
          <w:szCs w:val="16"/>
        </w:rPr>
        <w:t xml:space="preserve">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bookmarkStart w:id="4" w:name="Par177"/>
      <w:bookmarkEnd w:id="4"/>
      <w:r w:rsidRPr="001A34BF">
        <w:rPr>
          <w:sz w:val="16"/>
          <w:szCs w:val="16"/>
        </w:rPr>
        <w:t xml:space="preserve">2.2.2. Затраты на техническое обслуживание и </w:t>
      </w:r>
      <w:proofErr w:type="spellStart"/>
      <w:r w:rsidRPr="001A34BF">
        <w:rPr>
          <w:sz w:val="16"/>
          <w:szCs w:val="16"/>
        </w:rPr>
        <w:t>регламентно-профилактический</w:t>
      </w:r>
      <w:proofErr w:type="spellEnd"/>
      <w:r w:rsidRPr="001A34BF">
        <w:rPr>
          <w:sz w:val="16"/>
          <w:szCs w:val="16"/>
        </w:rPr>
        <w:t xml:space="preserve"> ремонт вычислительной техники (</w:t>
      </w: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285750" cy="266700"/>
            <wp:effectExtent l="0" t="0" r="0" b="0"/>
            <wp:docPr id="880" name="Рисунок 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1504950" cy="476250"/>
            <wp:effectExtent l="0" t="0" r="0" b="0"/>
            <wp:docPr id="879" name="Рисунок 8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361950" cy="266700"/>
            <wp:effectExtent l="0" t="0" r="0" b="0"/>
            <wp:docPr id="878" name="Рисунок 8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фактическое количество </w:t>
      </w:r>
      <w:proofErr w:type="spellStart"/>
      <w:r w:rsidRPr="001A34BF">
        <w:rPr>
          <w:sz w:val="16"/>
          <w:szCs w:val="16"/>
        </w:rPr>
        <w:t>i-х</w:t>
      </w:r>
      <w:proofErr w:type="spellEnd"/>
      <w:r w:rsidRPr="001A34BF">
        <w:rPr>
          <w:sz w:val="16"/>
          <w:szCs w:val="16"/>
        </w:rPr>
        <w:t xml:space="preserve"> рабочих станций, но не более предельного количества </w:t>
      </w:r>
      <w:proofErr w:type="spellStart"/>
      <w:r w:rsidRPr="001A34BF">
        <w:rPr>
          <w:sz w:val="16"/>
          <w:szCs w:val="16"/>
        </w:rPr>
        <w:t>i-х</w:t>
      </w:r>
      <w:proofErr w:type="spellEnd"/>
      <w:r w:rsidRPr="001A34BF">
        <w:rPr>
          <w:sz w:val="16"/>
          <w:szCs w:val="16"/>
        </w:rPr>
        <w:t xml:space="preserve"> рабочих станций;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314325" cy="266700"/>
            <wp:effectExtent l="0" t="0" r="0" b="0"/>
            <wp:docPr id="877" name="Рисунок 8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цена технического обслуживания и </w:t>
      </w:r>
      <w:proofErr w:type="spellStart"/>
      <w:r w:rsidRPr="001A34BF">
        <w:rPr>
          <w:sz w:val="16"/>
          <w:szCs w:val="16"/>
        </w:rPr>
        <w:t>регламентно-профилактического</w:t>
      </w:r>
      <w:proofErr w:type="spellEnd"/>
      <w:r w:rsidRPr="001A34BF">
        <w:rPr>
          <w:sz w:val="16"/>
          <w:szCs w:val="16"/>
        </w:rPr>
        <w:t xml:space="preserve"> ремонта в расчете на  </w:t>
      </w:r>
      <w:proofErr w:type="spellStart"/>
      <w:r w:rsidRPr="001A34BF">
        <w:rPr>
          <w:sz w:val="16"/>
          <w:szCs w:val="16"/>
        </w:rPr>
        <w:t>i-ю</w:t>
      </w:r>
      <w:proofErr w:type="spellEnd"/>
      <w:r w:rsidRPr="001A34BF">
        <w:rPr>
          <w:sz w:val="16"/>
          <w:szCs w:val="16"/>
        </w:rPr>
        <w:t xml:space="preserve"> рабочую станцию в год.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lastRenderedPageBreak/>
        <w:t xml:space="preserve">Предельное количество </w:t>
      </w:r>
      <w:proofErr w:type="spellStart"/>
      <w:r w:rsidRPr="001A34BF">
        <w:rPr>
          <w:sz w:val="16"/>
          <w:szCs w:val="16"/>
        </w:rPr>
        <w:t>i-х</w:t>
      </w:r>
      <w:proofErr w:type="spellEnd"/>
      <w:r w:rsidRPr="001A34BF">
        <w:rPr>
          <w:sz w:val="16"/>
          <w:szCs w:val="16"/>
        </w:rPr>
        <w:t xml:space="preserve"> рабочих станций (</w:t>
      </w: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676275" cy="266700"/>
            <wp:effectExtent l="0" t="0" r="0" b="0"/>
            <wp:docPr id="876" name="Рисунок 8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определяется с округлением до целого по формуле:</w:t>
      </w:r>
    </w:p>
    <w:p w:rsidR="00765969" w:rsidRPr="001A34BF" w:rsidRDefault="00765969" w:rsidP="00E6399C">
      <w:pPr>
        <w:pStyle w:val="af8"/>
        <w:ind w:firstLine="709"/>
        <w:rPr>
          <w:sz w:val="16"/>
          <w:szCs w:val="16"/>
        </w:rPr>
      </w:pPr>
    </w:p>
    <w:p w:rsidR="00E6399C" w:rsidRPr="001A34BF" w:rsidRDefault="000D5AA4" w:rsidP="00E6399C">
      <w:pPr>
        <w:pStyle w:val="af8"/>
        <w:ind w:firstLine="709"/>
        <w:jc w:val="center"/>
        <w:rPr>
          <w:sz w:val="16"/>
          <w:szCs w:val="16"/>
        </w:rPr>
      </w:pPr>
      <m:oMath>
        <m:sSub>
          <m:sSubPr>
            <m:ctrlPr>
              <w:rPr>
                <w:rFonts w:ascii="Cambria Math" w:hAnsi="Cambria Math"/>
                <w:sz w:val="16"/>
                <w:szCs w:val="16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16"/>
                <w:szCs w:val="16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16"/>
                <w:szCs w:val="16"/>
              </w:rPr>
              <m:t xml:space="preserve">i </m:t>
            </m:r>
            <m:r>
              <m:rPr>
                <m:sty m:val="p"/>
              </m:rPr>
              <w:rPr>
                <w:rFonts w:ascii="Cambria Math" w:hAnsi="Cambria Math"/>
                <w:sz w:val="16"/>
                <w:szCs w:val="16"/>
              </w:rPr>
              <m:t>рвтпредел</m:t>
            </m:r>
          </m:sub>
        </m:sSub>
        <m:r>
          <m:rPr>
            <m:sty m:val="p"/>
          </m:rPr>
          <w:rPr>
            <w:rFonts w:ascii="Cambria Math"/>
            <w:sz w:val="16"/>
            <w:szCs w:val="16"/>
          </w:rPr>
          <m:t>=</m:t>
        </m:r>
        <m:sSub>
          <m:sSubPr>
            <m:ctrlPr>
              <w:rPr>
                <w:rFonts w:ascii="Cambria Math" w:hAnsi="Cambria Math"/>
                <w:sz w:val="16"/>
                <w:szCs w:val="1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6"/>
                <w:szCs w:val="16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6"/>
                <w:szCs w:val="16"/>
              </w:rPr>
              <m:t>оп</m:t>
            </m:r>
          </m:sub>
        </m:sSub>
        <m:r>
          <m:rPr>
            <m:sty m:val="p"/>
          </m:rPr>
          <w:rPr>
            <w:rFonts w:ascii="Cambria Math" w:hAnsi="Cambria Math"/>
            <w:sz w:val="16"/>
            <w:szCs w:val="16"/>
          </w:rPr>
          <m:t>х</m:t>
        </m:r>
        <m:r>
          <m:rPr>
            <m:sty m:val="p"/>
          </m:rPr>
          <w:rPr>
            <w:rFonts w:ascii="Cambria Math"/>
            <w:sz w:val="16"/>
            <w:szCs w:val="16"/>
          </w:rPr>
          <m:t>1,2</m:t>
        </m:r>
      </m:oMath>
      <w:r w:rsidR="00E6399C" w:rsidRPr="001A34BF">
        <w:rPr>
          <w:sz w:val="16"/>
          <w:szCs w:val="16"/>
        </w:rPr>
        <w:t>,где</w:t>
      </w:r>
    </w:p>
    <w:p w:rsidR="00765969" w:rsidRPr="001A34BF" w:rsidRDefault="00765969" w:rsidP="00E6399C">
      <w:pPr>
        <w:pStyle w:val="af8"/>
        <w:ind w:firstLine="709"/>
        <w:jc w:val="center"/>
        <w:rPr>
          <w:sz w:val="16"/>
          <w:szCs w:val="16"/>
        </w:rPr>
      </w:pP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Ч</w:t>
      </w:r>
      <w:r w:rsidRPr="001A34BF">
        <w:rPr>
          <w:sz w:val="16"/>
          <w:szCs w:val="16"/>
          <w:vertAlign w:val="subscript"/>
        </w:rPr>
        <w:t>оп</w:t>
      </w:r>
      <w:r w:rsidRPr="001A34BF">
        <w:rPr>
          <w:sz w:val="16"/>
          <w:szCs w:val="16"/>
        </w:rPr>
        <w:t xml:space="preserve"> – показатель расчётной численности основных работников, определяемый в соответствии с Постановлением Правительства Российской Федерации от 13.10.2014 № 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органов» (далее – Постановление Правительства РФ от 13.10.2014№ 1047).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 xml:space="preserve">2.2.3. Затраты на техническое обслуживание и </w:t>
      </w:r>
      <w:proofErr w:type="spellStart"/>
      <w:r w:rsidRPr="001A34BF">
        <w:rPr>
          <w:sz w:val="16"/>
          <w:szCs w:val="16"/>
        </w:rPr>
        <w:t>регламентно-профилактический</w:t>
      </w:r>
      <w:proofErr w:type="spellEnd"/>
      <w:r w:rsidRPr="001A34BF">
        <w:rPr>
          <w:sz w:val="16"/>
          <w:szCs w:val="16"/>
        </w:rPr>
        <w:t xml:space="preserve"> ремонт оборудования по обеспечению безопасности информации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95275" cy="247650"/>
            <wp:effectExtent l="0" t="0" r="0" b="0"/>
            <wp:docPr id="873" name="Рисунок 8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1504950" cy="476250"/>
            <wp:effectExtent l="0" t="0" r="0" b="0"/>
            <wp:docPr id="872" name="Рисунок 8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81000" cy="247650"/>
            <wp:effectExtent l="0" t="0" r="0" b="0"/>
            <wp:docPr id="871" name="Рисунок 8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количество единиц i-го оборудования по обеспечению безопасности информации;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33375" cy="247650"/>
            <wp:effectExtent l="0" t="0" r="0" b="0"/>
            <wp:docPr id="870" name="Рисунок 8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цена технического обслуживания и </w:t>
      </w:r>
      <w:proofErr w:type="spellStart"/>
      <w:r w:rsidRPr="001A34BF">
        <w:rPr>
          <w:sz w:val="16"/>
          <w:szCs w:val="16"/>
        </w:rPr>
        <w:t>регламентно-профилактического</w:t>
      </w:r>
      <w:proofErr w:type="spellEnd"/>
      <w:r w:rsidRPr="001A34BF">
        <w:rPr>
          <w:sz w:val="16"/>
          <w:szCs w:val="16"/>
        </w:rPr>
        <w:t xml:space="preserve"> ремонта 1 единицы i-го оборудования в год.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 xml:space="preserve">2.2.4. Затраты на техническое обслуживание и </w:t>
      </w:r>
      <w:proofErr w:type="spellStart"/>
      <w:r w:rsidRPr="001A34BF">
        <w:rPr>
          <w:sz w:val="16"/>
          <w:szCs w:val="16"/>
        </w:rPr>
        <w:t>регламентно-профилактический</w:t>
      </w:r>
      <w:proofErr w:type="spellEnd"/>
      <w:r w:rsidRPr="001A34BF">
        <w:rPr>
          <w:sz w:val="16"/>
          <w:szCs w:val="16"/>
        </w:rPr>
        <w:t xml:space="preserve"> ремонт системы телефонной связи (автоматизированных телефонных станций)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66700" cy="247650"/>
            <wp:effectExtent l="0" t="0" r="0" b="0"/>
            <wp:docPr id="869" name="Рисунок 8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1466850" cy="476250"/>
            <wp:effectExtent l="0" t="0" r="0" b="0"/>
            <wp:docPr id="868" name="Рисунок 8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noProof/>
          <w:position w:val="-12"/>
          <w:sz w:val="16"/>
          <w:szCs w:val="16"/>
        </w:rPr>
      </w:pPr>
      <w:r w:rsidRPr="001A34BF">
        <w:rPr>
          <w:rFonts w:ascii="Times New Roman" w:hAnsi="Times New Roman"/>
          <w:noProof/>
          <w:position w:val="-12"/>
          <w:sz w:val="16"/>
          <w:szCs w:val="16"/>
        </w:rPr>
        <w:drawing>
          <wp:inline distT="0" distB="0" distL="0" distR="0">
            <wp:extent cx="361950" cy="247650"/>
            <wp:effectExtent l="0" t="0" r="0" b="0"/>
            <wp:docPr id="84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rFonts w:ascii="Times New Roman" w:hAnsi="Times New Roman"/>
          <w:sz w:val="16"/>
          <w:szCs w:val="16"/>
        </w:rPr>
        <w:t xml:space="preserve"> – количество автоматизированных телефонных станций i-го вида;</w:t>
      </w:r>
    </w:p>
    <w:p w:rsidR="00E6399C" w:rsidRPr="001A34BF" w:rsidRDefault="00E6399C" w:rsidP="00E6399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 w:rsidRPr="001A34BF">
        <w:rPr>
          <w:rFonts w:ascii="Times New Roman" w:hAnsi="Times New Roman"/>
          <w:noProof/>
          <w:position w:val="-12"/>
          <w:sz w:val="16"/>
          <w:szCs w:val="16"/>
        </w:rPr>
        <w:drawing>
          <wp:inline distT="0" distB="0" distL="0" distR="0">
            <wp:extent cx="314325" cy="247650"/>
            <wp:effectExtent l="0" t="0" r="0" b="0"/>
            <wp:docPr id="847" name="Рисунок 8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rFonts w:ascii="Times New Roman" w:hAnsi="Times New Roman"/>
          <w:sz w:val="16"/>
          <w:szCs w:val="16"/>
        </w:rPr>
        <w:t xml:space="preserve"> – цена технического обслуживания и </w:t>
      </w:r>
      <w:proofErr w:type="spellStart"/>
      <w:r w:rsidRPr="001A34BF">
        <w:rPr>
          <w:rFonts w:ascii="Times New Roman" w:hAnsi="Times New Roman"/>
          <w:sz w:val="16"/>
          <w:szCs w:val="16"/>
        </w:rPr>
        <w:t>регламентно-профилактического</w:t>
      </w:r>
      <w:proofErr w:type="spellEnd"/>
      <w:r w:rsidRPr="001A34BF">
        <w:rPr>
          <w:rFonts w:ascii="Times New Roman" w:hAnsi="Times New Roman"/>
          <w:sz w:val="16"/>
          <w:szCs w:val="16"/>
        </w:rPr>
        <w:t xml:space="preserve">   ремонта  1 автоматизированной телефонной станций     i-го вида в год.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 xml:space="preserve">2.2.5. Затраты на техническое обслуживание и </w:t>
      </w:r>
      <w:proofErr w:type="spellStart"/>
      <w:r w:rsidRPr="001A34BF">
        <w:rPr>
          <w:sz w:val="16"/>
          <w:szCs w:val="16"/>
        </w:rPr>
        <w:t>регламентно-профилактический</w:t>
      </w:r>
      <w:proofErr w:type="spellEnd"/>
      <w:r w:rsidRPr="001A34BF">
        <w:rPr>
          <w:sz w:val="16"/>
          <w:szCs w:val="16"/>
        </w:rPr>
        <w:t xml:space="preserve"> ремонт локальных вычислительных сетей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85750" cy="247650"/>
            <wp:effectExtent l="0" t="0" r="0" b="0"/>
            <wp:docPr id="865" name="Рисунок 8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1504950" cy="476250"/>
            <wp:effectExtent l="0" t="0" r="0" b="0"/>
            <wp:docPr id="864" name="Рисунок 8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sz w:val="16"/>
          <w:szCs w:val="16"/>
          <w:lang w:eastAsia="ru-RU"/>
        </w:rPr>
        <w:drawing>
          <wp:inline distT="0" distB="0" distL="0" distR="0">
            <wp:extent cx="361950" cy="247650"/>
            <wp:effectExtent l="0" t="0" r="0" b="0"/>
            <wp:docPr id="1232" name="Рисунок 9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5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количество устройств локальных вычислительных сетей i-го вида;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sz w:val="16"/>
          <w:szCs w:val="16"/>
          <w:lang w:eastAsia="ru-RU"/>
        </w:rPr>
        <w:drawing>
          <wp:inline distT="0" distB="0" distL="0" distR="0">
            <wp:extent cx="314325" cy="247650"/>
            <wp:effectExtent l="19050" t="0" r="9525" b="0"/>
            <wp:docPr id="1231" name="Рисунок 9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6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цена технического обслуживания и </w:t>
      </w:r>
      <w:proofErr w:type="spellStart"/>
      <w:r w:rsidRPr="001A34BF">
        <w:rPr>
          <w:sz w:val="16"/>
          <w:szCs w:val="16"/>
        </w:rPr>
        <w:t>регламентно-профилактического</w:t>
      </w:r>
      <w:proofErr w:type="spellEnd"/>
      <w:r w:rsidRPr="001A34BF">
        <w:rPr>
          <w:sz w:val="16"/>
          <w:szCs w:val="16"/>
        </w:rPr>
        <w:t xml:space="preserve"> ремонта 1 устройства локальных вычислительных </w:t>
      </w:r>
    </w:p>
    <w:p w:rsidR="00E6399C" w:rsidRPr="001A34BF" w:rsidRDefault="00E6399C" w:rsidP="00E6399C">
      <w:pPr>
        <w:pStyle w:val="af8"/>
        <w:rPr>
          <w:sz w:val="16"/>
          <w:szCs w:val="16"/>
        </w:rPr>
      </w:pPr>
      <w:r w:rsidRPr="001A34BF">
        <w:rPr>
          <w:sz w:val="16"/>
          <w:szCs w:val="16"/>
        </w:rPr>
        <w:t>сетей i-го вида в год.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 xml:space="preserve">2.2.6. Затраты на техническое обслуживание и </w:t>
      </w:r>
      <w:proofErr w:type="spellStart"/>
      <w:r w:rsidRPr="001A34BF">
        <w:rPr>
          <w:sz w:val="16"/>
          <w:szCs w:val="16"/>
        </w:rPr>
        <w:t>регламентно-профилактический</w:t>
      </w:r>
      <w:proofErr w:type="spellEnd"/>
      <w:r w:rsidRPr="001A34BF">
        <w:rPr>
          <w:sz w:val="16"/>
          <w:szCs w:val="16"/>
        </w:rPr>
        <w:t xml:space="preserve"> ремонт систем бесперебойного питания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95275" cy="247650"/>
            <wp:effectExtent l="0" t="0" r="0" b="0"/>
            <wp:docPr id="861" name="Рисунок 8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1504950" cy="476250"/>
            <wp:effectExtent l="0" t="0" r="0" b="0"/>
            <wp:docPr id="860" name="Рисунок 8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81000" cy="247650"/>
            <wp:effectExtent l="0" t="0" r="0" b="0"/>
            <wp:docPr id="859" name="Рисунок 8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 количество модулей бесперебойного питания i-го вида;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33375" cy="247650"/>
            <wp:effectExtent l="0" t="0" r="0" b="0"/>
            <wp:docPr id="858" name="Рисунок 8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цена технического обслуживания и </w:t>
      </w:r>
      <w:proofErr w:type="spellStart"/>
      <w:r w:rsidRPr="001A34BF">
        <w:rPr>
          <w:sz w:val="16"/>
          <w:szCs w:val="16"/>
        </w:rPr>
        <w:t>регламентно-профилактического</w:t>
      </w:r>
      <w:proofErr w:type="spellEnd"/>
      <w:r w:rsidRPr="001A34BF">
        <w:rPr>
          <w:sz w:val="16"/>
          <w:szCs w:val="16"/>
        </w:rPr>
        <w:t xml:space="preserve"> ремонта 1 модуля бесперебойного питания i-го вида в год.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bookmarkStart w:id="5" w:name="Par216"/>
      <w:bookmarkEnd w:id="5"/>
      <w:r w:rsidRPr="001A34BF">
        <w:rPr>
          <w:sz w:val="16"/>
          <w:szCs w:val="16"/>
        </w:rPr>
        <w:t xml:space="preserve">2.2.7. Затраты на техническое обслуживание и </w:t>
      </w:r>
      <w:proofErr w:type="spellStart"/>
      <w:r w:rsidRPr="001A34BF">
        <w:rPr>
          <w:sz w:val="16"/>
          <w:szCs w:val="16"/>
        </w:rPr>
        <w:t>регламентно-профилактический</w:t>
      </w:r>
      <w:proofErr w:type="spellEnd"/>
      <w:r w:rsidRPr="001A34BF">
        <w:rPr>
          <w:sz w:val="16"/>
          <w:szCs w:val="16"/>
        </w:rPr>
        <w:t xml:space="preserve"> ремонт принтеров, многофункциональных устройств и копировальных аппаратов (оргтехники) (</w:t>
      </w: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314325" cy="266700"/>
            <wp:effectExtent l="0" t="0" r="0" b="0"/>
            <wp:docPr id="857" name="Рисунок 8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1562100" cy="476250"/>
            <wp:effectExtent l="0" t="0" r="0" b="0"/>
            <wp:docPr id="856" name="Рисунок 8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390525" cy="266700"/>
            <wp:effectExtent l="0" t="0" r="0" b="0"/>
            <wp:docPr id="855" name="Рисунок 8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–количество </w:t>
      </w:r>
      <w:proofErr w:type="spellStart"/>
      <w:r w:rsidRPr="001A34BF">
        <w:rPr>
          <w:sz w:val="16"/>
          <w:szCs w:val="16"/>
        </w:rPr>
        <w:t>i-х</w:t>
      </w:r>
      <w:proofErr w:type="spellEnd"/>
      <w:r w:rsidRPr="001A34BF">
        <w:rPr>
          <w:sz w:val="16"/>
          <w:szCs w:val="16"/>
        </w:rPr>
        <w:t xml:space="preserve"> принтеров, многофункциональных устройств и копировальных аппаратов (оргтехники) в соответствии с нормативами Администрации, применяемыми при расчете нормативных затрат на приобретение принтеров, многофункциональных устройств и копировальных аппаратов (оргтехники), предусмотренных приложением;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352425" cy="266700"/>
            <wp:effectExtent l="0" t="0" r="0" b="0"/>
            <wp:docPr id="854" name="Рисунок 8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цена технического обслуживания и </w:t>
      </w:r>
      <w:proofErr w:type="spellStart"/>
      <w:r w:rsidRPr="001A34BF">
        <w:rPr>
          <w:sz w:val="16"/>
          <w:szCs w:val="16"/>
        </w:rPr>
        <w:t>регламентно-профилактического</w:t>
      </w:r>
      <w:proofErr w:type="spellEnd"/>
      <w:r w:rsidRPr="001A34BF">
        <w:rPr>
          <w:sz w:val="16"/>
          <w:szCs w:val="16"/>
        </w:rPr>
        <w:t xml:space="preserve"> ремонта </w:t>
      </w:r>
      <w:proofErr w:type="spellStart"/>
      <w:r w:rsidRPr="001A34BF">
        <w:rPr>
          <w:sz w:val="16"/>
          <w:szCs w:val="16"/>
        </w:rPr>
        <w:t>i-х</w:t>
      </w:r>
      <w:proofErr w:type="spellEnd"/>
      <w:r w:rsidRPr="001A34BF">
        <w:rPr>
          <w:sz w:val="16"/>
          <w:szCs w:val="16"/>
        </w:rPr>
        <w:t xml:space="preserve"> принтеров, многофункциональных устройств и копировальных аппаратов (оргтехники) в год.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bookmarkStart w:id="6" w:name="Par224"/>
      <w:bookmarkEnd w:id="6"/>
      <w:r w:rsidRPr="001A34BF">
        <w:rPr>
          <w:sz w:val="16"/>
          <w:szCs w:val="16"/>
        </w:rPr>
        <w:t>2.3. Затраты на приобретение прочих работ и услуг, не относящиеся к затратам на услуги связи, аренду и содержание имущества.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2.3.1.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85750" cy="247650"/>
            <wp:effectExtent l="0" t="0" r="0" b="0"/>
            <wp:docPr id="853" name="Рисунок 8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1171575" cy="247650"/>
            <wp:effectExtent l="0" t="0" r="0" b="0"/>
            <wp:docPr id="852" name="Рисунок 8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14325" cy="247650"/>
            <wp:effectExtent l="0" t="0" r="0" b="0"/>
            <wp:docPr id="851" name="Рисунок 8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затраты на оплату услуг по сопровождению справочно-правовых систем;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95275" cy="247650"/>
            <wp:effectExtent l="0" t="0" r="0" b="0"/>
            <wp:docPr id="850" name="Рисунок 8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затраты на оплату услуг по сопровождению и приобретению иного программного обеспечения.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lastRenderedPageBreak/>
        <w:t>2.3.2. Затраты на оплату услуг по сопровождению справочно-правовых систем 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14325" cy="247650"/>
            <wp:effectExtent l="0" t="0" r="0" b="0"/>
            <wp:docPr id="849" name="Рисунок 8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1057275" cy="476250"/>
            <wp:effectExtent l="0" t="0" r="0" b="0"/>
            <wp:docPr id="848" name="Рисунок 8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81000" cy="247650"/>
            <wp:effectExtent l="0" t="0" r="0" b="0"/>
            <wp:docPr id="862" name="Рисунок 8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цена сопровождения </w:t>
      </w:r>
      <w:proofErr w:type="spellStart"/>
      <w:r w:rsidRPr="001A34BF">
        <w:rPr>
          <w:sz w:val="16"/>
          <w:szCs w:val="16"/>
        </w:rPr>
        <w:t>i-й</w:t>
      </w:r>
      <w:proofErr w:type="spellEnd"/>
      <w:r w:rsidRPr="001A34BF">
        <w:rPr>
          <w:sz w:val="16"/>
          <w:szCs w:val="16"/>
        </w:rPr>
        <w:t xml:space="preserve">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2.3.3. Затраты на оплату услуг по сопровождению и приобретению иного программного обеспечения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95275" cy="247650"/>
            <wp:effectExtent l="0" t="0" r="0" b="0"/>
            <wp:docPr id="863" name="Рисунок 8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30"/>
          <w:sz w:val="16"/>
          <w:szCs w:val="16"/>
          <w:lang w:eastAsia="ru-RU"/>
        </w:rPr>
        <w:drawing>
          <wp:inline distT="0" distB="0" distL="0" distR="0">
            <wp:extent cx="1752600" cy="485775"/>
            <wp:effectExtent l="0" t="0" r="0" b="0"/>
            <wp:docPr id="866" name="Рисунок 8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381000" cy="266700"/>
            <wp:effectExtent l="0" t="0" r="0" b="0"/>
            <wp:docPr id="867" name="Рисунок 8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иного программного обеспечения;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361950" cy="266700"/>
            <wp:effectExtent l="0" t="0" r="0" b="0"/>
            <wp:docPr id="874" name="Рисунок 8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цена простых (неисключительных) лицензий на использование </w:t>
      </w:r>
    </w:p>
    <w:p w:rsidR="00E6399C" w:rsidRPr="001A34BF" w:rsidRDefault="00E6399C" w:rsidP="00E6399C">
      <w:pPr>
        <w:pStyle w:val="af8"/>
        <w:rPr>
          <w:sz w:val="16"/>
          <w:szCs w:val="16"/>
        </w:rPr>
      </w:pPr>
      <w:r w:rsidRPr="001A34BF">
        <w:rPr>
          <w:sz w:val="16"/>
          <w:szCs w:val="16"/>
        </w:rPr>
        <w:t xml:space="preserve">программного обеспечения на j-е программное обеспечение, за исключением </w:t>
      </w:r>
    </w:p>
    <w:p w:rsidR="00E6399C" w:rsidRPr="001A34BF" w:rsidRDefault="00E6399C" w:rsidP="00E6399C">
      <w:pPr>
        <w:pStyle w:val="af8"/>
        <w:rPr>
          <w:sz w:val="16"/>
          <w:szCs w:val="16"/>
        </w:rPr>
      </w:pPr>
      <w:r w:rsidRPr="001A34BF">
        <w:rPr>
          <w:sz w:val="16"/>
          <w:szCs w:val="16"/>
        </w:rPr>
        <w:t>справочно-правовых систем.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2.3.4. Затраты на оплату услуг, связанных с обеспечением безопасности информации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95275" cy="247650"/>
            <wp:effectExtent l="0" t="0" r="0" b="0"/>
            <wp:docPr id="875" name="Рисунок 8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),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1057275" cy="247650"/>
            <wp:effectExtent l="0" t="0" r="0" b="0"/>
            <wp:docPr id="889" name="Рисунок 8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19075" cy="247650"/>
            <wp:effectExtent l="0" t="0" r="0" b="0"/>
            <wp:docPr id="890" name="Рисунок 8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затраты на проведение аттестационных, проверочных и контрольных мероприятий;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47650" cy="247650"/>
            <wp:effectExtent l="0" t="0" r="0" b="0"/>
            <wp:docPr id="891" name="Рисунок 8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2.3.5. Затраты на проведение аттестационных, проверочных и контрольных мероприятий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19075" cy="247650"/>
            <wp:effectExtent l="0" t="0" r="0" b="0"/>
            <wp:docPr id="892" name="Рисунок 8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30"/>
          <w:sz w:val="16"/>
          <w:szCs w:val="16"/>
          <w:lang w:eastAsia="ru-RU"/>
        </w:rPr>
        <w:drawing>
          <wp:inline distT="0" distB="0" distL="0" distR="0">
            <wp:extent cx="2486025" cy="485775"/>
            <wp:effectExtent l="0" t="0" r="0" b="0"/>
            <wp:docPr id="893" name="Рисунок 8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14325" cy="247650"/>
            <wp:effectExtent l="0" t="0" r="0" b="0"/>
            <wp:docPr id="894" name="Рисунок 8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количество аттестуемых </w:t>
      </w:r>
      <w:proofErr w:type="spellStart"/>
      <w:r w:rsidRPr="001A34BF">
        <w:rPr>
          <w:sz w:val="16"/>
          <w:szCs w:val="16"/>
        </w:rPr>
        <w:t>i-х</w:t>
      </w:r>
      <w:proofErr w:type="spellEnd"/>
      <w:r w:rsidRPr="001A34BF">
        <w:rPr>
          <w:sz w:val="16"/>
          <w:szCs w:val="16"/>
        </w:rPr>
        <w:t xml:space="preserve"> объектов (помещений);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85750" cy="247650"/>
            <wp:effectExtent l="0" t="0" r="0" b="0"/>
            <wp:docPr id="895" name="Рисунок 8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цена проведения аттестации 1 i-го объекта (помещения);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333375" cy="266700"/>
            <wp:effectExtent l="0" t="0" r="0" b="0"/>
            <wp:docPr id="896" name="Рисунок 8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количество единиц j-го оборудования (устройств), требующих проверки;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285750" cy="266700"/>
            <wp:effectExtent l="0" t="0" r="0" b="0"/>
            <wp:docPr id="897" name="Рисунок 8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цена проведения проверки 1 единицы j-го оборудования (устройства).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2.3.6. Затраты на приобретение простых (неисключительных) лицензий на использование программного обеспечения по защите информации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47650" cy="247650"/>
            <wp:effectExtent l="0" t="0" r="0" b="0"/>
            <wp:docPr id="903" name="Рисунок 8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1400175" cy="476250"/>
            <wp:effectExtent l="0" t="0" r="0" b="0"/>
            <wp:docPr id="904" name="Рисунок 8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33375" cy="247650"/>
            <wp:effectExtent l="0" t="0" r="0" b="0"/>
            <wp:docPr id="905" name="Рисунок 8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95275" cy="247650"/>
            <wp:effectExtent l="0" t="0" r="0" b="0"/>
            <wp:docPr id="906" name="Рисунок 8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цена единицы простой (неисключительной) лицензии на использование i-го программного обеспечения по защите информации.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2.3.7. Затраты на оплату работ по монтажу (установке), дооборудованию и наладке оборудования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09550" cy="247650"/>
            <wp:effectExtent l="0" t="0" r="0" b="0"/>
            <wp:docPr id="907" name="Рисунок 8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1257300" cy="476250"/>
            <wp:effectExtent l="0" t="0" r="0" b="0"/>
            <wp:docPr id="908" name="Рисунок 8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95275" cy="247650"/>
            <wp:effectExtent l="0" t="0" r="0" b="0"/>
            <wp:docPr id="909" name="Рисунок 8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количество i-го оборудования, подлежащего монтажу (установке), дооборудованию и наладке;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sz w:val="16"/>
          <w:szCs w:val="16"/>
          <w:lang w:eastAsia="ru-RU"/>
        </w:rPr>
        <w:drawing>
          <wp:inline distT="0" distB="0" distL="0" distR="0">
            <wp:extent cx="247650" cy="247650"/>
            <wp:effectExtent l="19050" t="0" r="0" b="0"/>
            <wp:docPr id="1230" name="Рисунок 9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7"/>
                    <pic:cNvPicPr>
                      <a:picLocks noChangeAspect="1" noChangeArrowheads="1"/>
                    </pic:cNvPicPr>
                  </pic:nvPicPr>
                  <pic:blipFill>
                    <a:blip r:embed="rId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цена монтажа (установки), дооборудования и наладки 1 единицы i-го оборудования.</w:t>
      </w:r>
    </w:p>
    <w:p w:rsidR="00E6399C" w:rsidRPr="001A34BF" w:rsidRDefault="00E6399C" w:rsidP="00E6399C">
      <w:pPr>
        <w:pStyle w:val="af8"/>
        <w:ind w:firstLine="709"/>
        <w:rPr>
          <w:b/>
          <w:sz w:val="16"/>
          <w:szCs w:val="16"/>
        </w:rPr>
      </w:pPr>
      <w:bookmarkStart w:id="7" w:name="Par279"/>
      <w:bookmarkEnd w:id="7"/>
      <w:r w:rsidRPr="001A34BF">
        <w:rPr>
          <w:sz w:val="16"/>
          <w:szCs w:val="16"/>
        </w:rPr>
        <w:t>2.4. Затраты на приобретение основных средств.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2.4.1. Затраты на приобретение рабочих станций (</w:t>
      </w: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285750" cy="266700"/>
            <wp:effectExtent l="0" t="0" r="0" b="0"/>
            <wp:docPr id="925" name="Рисунок 8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2886075" cy="476250"/>
            <wp:effectExtent l="0" t="0" r="0" b="0"/>
            <wp:docPr id="932" name="Рисунок 8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676275" cy="266700"/>
            <wp:effectExtent l="0" t="0" r="0" b="0"/>
            <wp:docPr id="938" name="Рисунок 8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предельное количество рабочих станций по </w:t>
      </w:r>
      <w:proofErr w:type="spellStart"/>
      <w:r w:rsidRPr="001A34BF">
        <w:rPr>
          <w:sz w:val="16"/>
          <w:szCs w:val="16"/>
        </w:rPr>
        <w:t>i-й</w:t>
      </w:r>
      <w:proofErr w:type="spellEnd"/>
      <w:r w:rsidRPr="001A34BF">
        <w:rPr>
          <w:sz w:val="16"/>
          <w:szCs w:val="16"/>
        </w:rPr>
        <w:t xml:space="preserve"> должности;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581025" cy="266700"/>
            <wp:effectExtent l="0" t="0" r="0" b="0"/>
            <wp:docPr id="939" name="Рисунок 8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фактическое количество рабочих станций по </w:t>
      </w:r>
      <w:proofErr w:type="spellStart"/>
      <w:r w:rsidRPr="001A34BF">
        <w:rPr>
          <w:sz w:val="16"/>
          <w:szCs w:val="16"/>
        </w:rPr>
        <w:t>i-й</w:t>
      </w:r>
      <w:proofErr w:type="spellEnd"/>
      <w:r w:rsidRPr="001A34BF">
        <w:rPr>
          <w:sz w:val="16"/>
          <w:szCs w:val="16"/>
        </w:rPr>
        <w:t xml:space="preserve"> должности;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lastRenderedPageBreak/>
        <w:drawing>
          <wp:inline distT="0" distB="0" distL="0" distR="0">
            <wp:extent cx="314325" cy="266700"/>
            <wp:effectExtent l="0" t="0" r="0" b="0"/>
            <wp:docPr id="940" name="Рисунок 8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цена приобретения 1 рабочей станции по </w:t>
      </w:r>
      <w:proofErr w:type="spellStart"/>
      <w:r w:rsidRPr="001A34BF">
        <w:rPr>
          <w:sz w:val="16"/>
          <w:szCs w:val="16"/>
        </w:rPr>
        <w:t>i-й</w:t>
      </w:r>
      <w:proofErr w:type="spellEnd"/>
      <w:r w:rsidRPr="001A34BF">
        <w:rPr>
          <w:sz w:val="16"/>
          <w:szCs w:val="16"/>
        </w:rPr>
        <w:t xml:space="preserve"> должности в соответствии с нормативами Администрации, применяемыми при расчете нормативных затрат на приобретение рабочих станций, предусмотренных приложением;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 xml:space="preserve">Предельное количество рабочих станций по </w:t>
      </w:r>
      <w:proofErr w:type="spellStart"/>
      <w:r w:rsidRPr="001A34BF">
        <w:rPr>
          <w:sz w:val="16"/>
          <w:szCs w:val="16"/>
        </w:rPr>
        <w:t>i-й</w:t>
      </w:r>
      <w:proofErr w:type="spellEnd"/>
      <w:r w:rsidRPr="001A34BF">
        <w:rPr>
          <w:sz w:val="16"/>
          <w:szCs w:val="16"/>
        </w:rPr>
        <w:t xml:space="preserve"> должности (</w:t>
      </w: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676275" cy="266700"/>
            <wp:effectExtent l="0" t="0" r="0" b="0"/>
            <wp:docPr id="941" name="Рисунок 8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определяется по формуле:</w:t>
      </w:r>
    </w:p>
    <w:p w:rsidR="00E6399C" w:rsidRPr="001A34BF" w:rsidRDefault="000D5AA4" w:rsidP="00E6399C">
      <w:pPr>
        <w:pStyle w:val="af8"/>
        <w:ind w:firstLine="709"/>
        <w:jc w:val="center"/>
        <w:rPr>
          <w:sz w:val="16"/>
          <w:szCs w:val="16"/>
        </w:rPr>
      </w:pPr>
      <m:oMath>
        <m:sSub>
          <m:sSubPr>
            <m:ctrlPr>
              <w:rPr>
                <w:rFonts w:ascii="Cambria Math" w:hAnsi="Cambria Math"/>
                <w:i/>
                <w:sz w:val="16"/>
                <w:szCs w:val="16"/>
              </w:rPr>
            </m:ctrlPr>
          </m:sSubPr>
          <m:e>
            <m:r>
              <w:rPr>
                <w:rFonts w:ascii="Cambria Math" w:hAnsi="Cambria Math"/>
                <w:sz w:val="16"/>
                <w:szCs w:val="16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 w:val="16"/>
                <w:szCs w:val="16"/>
              </w:rPr>
              <m:t>i рст предел</m:t>
            </m:r>
          </m:sub>
        </m:sSub>
        <m:r>
          <w:rPr>
            <w:rFonts w:ascii="Cambria Math" w:hAnsi="Cambria Math"/>
            <w:sz w:val="16"/>
            <w:szCs w:val="16"/>
          </w:rPr>
          <m:t>=</m:t>
        </m:r>
        <m:sSub>
          <m:sSubPr>
            <m:ctrlPr>
              <w:rPr>
                <w:rFonts w:ascii="Cambria Math" w:hAnsi="Cambria Math"/>
                <w:i/>
                <w:sz w:val="16"/>
                <w:szCs w:val="16"/>
              </w:rPr>
            </m:ctrlPr>
          </m:sSubPr>
          <m:e>
            <m:r>
              <w:rPr>
                <w:rFonts w:ascii="Cambria Math" w:hAnsi="Cambria Math"/>
                <w:sz w:val="16"/>
                <w:szCs w:val="16"/>
              </w:rPr>
              <m:t>Ч</m:t>
            </m:r>
          </m:e>
          <m:sub>
            <m:r>
              <w:rPr>
                <w:rFonts w:ascii="Cambria Math" w:hAnsi="Cambria Math"/>
                <w:sz w:val="16"/>
                <w:szCs w:val="16"/>
              </w:rPr>
              <m:t>оп</m:t>
            </m:r>
          </m:sub>
        </m:sSub>
        <m:r>
          <w:rPr>
            <w:rFonts w:ascii="Cambria Math" w:hAnsi="Cambria Math"/>
            <w:sz w:val="16"/>
            <w:szCs w:val="16"/>
          </w:rPr>
          <m:t xml:space="preserve">х1,2 </m:t>
        </m:r>
      </m:oMath>
      <w:r w:rsidR="00E6399C" w:rsidRPr="001A34BF">
        <w:rPr>
          <w:sz w:val="16"/>
          <w:szCs w:val="16"/>
        </w:rPr>
        <w:t>,где</w:t>
      </w:r>
    </w:p>
    <w:p w:rsidR="00765969" w:rsidRPr="001A34BF" w:rsidRDefault="00765969" w:rsidP="00E6399C">
      <w:pPr>
        <w:pStyle w:val="af8"/>
        <w:ind w:firstLine="709"/>
        <w:jc w:val="center"/>
        <w:rPr>
          <w:sz w:val="16"/>
          <w:szCs w:val="16"/>
        </w:rPr>
      </w:pP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Ч</w:t>
      </w:r>
      <w:r w:rsidRPr="001A34BF">
        <w:rPr>
          <w:sz w:val="16"/>
          <w:szCs w:val="16"/>
          <w:vertAlign w:val="subscript"/>
        </w:rPr>
        <w:t>оп</w:t>
      </w:r>
      <w:r w:rsidRPr="001A34BF">
        <w:rPr>
          <w:sz w:val="16"/>
          <w:szCs w:val="16"/>
        </w:rPr>
        <w:t xml:space="preserve"> – показатель расчётной численности основных работников, определяемый в соответствии с Постановлением Правительства РФ от 13.10.2014№ 1047.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2.4.2. Затраты на приобретение принтеров, многофункциональных устройств и копировальных аппаратов (оргтехники)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47650" cy="247650"/>
            <wp:effectExtent l="0" t="0" r="0" b="0"/>
            <wp:docPr id="942" name="Рисунок 8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2762250" cy="476250"/>
            <wp:effectExtent l="0" t="0" r="0" b="0"/>
            <wp:docPr id="943" name="Рисунок 8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590550" cy="266700"/>
            <wp:effectExtent l="0" t="0" r="0" b="0"/>
            <wp:docPr id="944" name="Рисунок 8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количество i-го типа принтера, многофункционального устройства и копировального аппарата (оргтехники) в соответствии с нормативами Администрации, применяемыми при расчете нормативных затрат на приобретение принтеров, многофункциональных устройств и копировальных аппаратов (оргтехники), предусмотренных приложением;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561975" cy="266700"/>
            <wp:effectExtent l="0" t="0" r="0" b="0"/>
            <wp:docPr id="945" name="Рисунок 8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фактическое количество i-го типа принтера, многофункционального устройства и копировального аппарата (оргтехники);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95275" cy="247650"/>
            <wp:effectExtent l="0" t="0" r="0" b="0"/>
            <wp:docPr id="946" name="Рисунок 8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цена 1 i-го типа принтера, многофункционального устройства и копировального аппарата (оргтехники) в соответствии с нормативами Администрации, применяемыми при расчете нормативных затрат на приобретение принтеров, многофункциональных устройств и копировальных аппаратов (оргтехники), предусмотренных приложением.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bookmarkStart w:id="8" w:name="Par302"/>
      <w:bookmarkStart w:id="9" w:name="Par309"/>
      <w:bookmarkEnd w:id="8"/>
      <w:bookmarkEnd w:id="9"/>
      <w:r w:rsidRPr="001A34BF">
        <w:rPr>
          <w:sz w:val="16"/>
          <w:szCs w:val="16"/>
        </w:rPr>
        <w:t>2.4.3. Затраты на приобретение планшетных компьютеров (</w:t>
      </w: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352425" cy="266700"/>
            <wp:effectExtent l="0" t="0" r="0" b="0"/>
            <wp:docPr id="947" name="Рисунок 8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1676400" cy="476250"/>
            <wp:effectExtent l="0" t="0" r="0" b="0"/>
            <wp:docPr id="948" name="Рисунок 8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428625" cy="266700"/>
            <wp:effectExtent l="0" t="0" r="0" b="0"/>
            <wp:docPr id="949" name="Рисунок 8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планируемое к приобретению количество планшетных компьютеров по </w:t>
      </w:r>
      <w:proofErr w:type="spellStart"/>
      <w:r w:rsidRPr="001A34BF">
        <w:rPr>
          <w:sz w:val="16"/>
          <w:szCs w:val="16"/>
        </w:rPr>
        <w:t>i-й</w:t>
      </w:r>
      <w:proofErr w:type="spellEnd"/>
      <w:r w:rsidRPr="001A34BF">
        <w:rPr>
          <w:sz w:val="16"/>
          <w:szCs w:val="16"/>
        </w:rPr>
        <w:t xml:space="preserve"> должности в соответствии с</w:t>
      </w:r>
      <w:r w:rsidR="00765969" w:rsidRPr="001A34BF">
        <w:rPr>
          <w:sz w:val="16"/>
          <w:szCs w:val="16"/>
        </w:rPr>
        <w:t xml:space="preserve"> </w:t>
      </w:r>
      <w:r w:rsidRPr="001A34BF">
        <w:rPr>
          <w:sz w:val="16"/>
          <w:szCs w:val="16"/>
        </w:rPr>
        <w:t xml:space="preserve">нормативами Администрации, применяемыми при расчете нормативных затрат на оплату услуг </w:t>
      </w:r>
      <w:proofErr w:type="spellStart"/>
      <w:r w:rsidRPr="001A34BF">
        <w:rPr>
          <w:sz w:val="16"/>
          <w:szCs w:val="16"/>
        </w:rPr>
        <w:t>интернет-провайдеров</w:t>
      </w:r>
      <w:proofErr w:type="spellEnd"/>
      <w:r w:rsidRPr="001A34BF">
        <w:rPr>
          <w:sz w:val="16"/>
          <w:szCs w:val="16"/>
        </w:rPr>
        <w:t xml:space="preserve"> для планшетных компьютеров и на  приобретение планшетных компьютеров, предусмотренных приложением;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381000" cy="266700"/>
            <wp:effectExtent l="0" t="0" r="0" b="0"/>
            <wp:docPr id="950" name="Рисунок 8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1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цена 1 планшетного компьютера по </w:t>
      </w:r>
      <w:proofErr w:type="spellStart"/>
      <w:r w:rsidRPr="001A34BF">
        <w:rPr>
          <w:sz w:val="16"/>
          <w:szCs w:val="16"/>
        </w:rPr>
        <w:t>i-й</w:t>
      </w:r>
      <w:proofErr w:type="spellEnd"/>
      <w:r w:rsidRPr="001A34BF">
        <w:rPr>
          <w:sz w:val="16"/>
          <w:szCs w:val="16"/>
        </w:rPr>
        <w:t xml:space="preserve"> должности в соответствии с нормативами Администрации, применяемыми при расчете нормативных затрат на оплату услуг </w:t>
      </w:r>
      <w:proofErr w:type="spellStart"/>
      <w:r w:rsidRPr="001A34BF">
        <w:rPr>
          <w:sz w:val="16"/>
          <w:szCs w:val="16"/>
        </w:rPr>
        <w:t>интернет-провайдеров</w:t>
      </w:r>
      <w:proofErr w:type="spellEnd"/>
      <w:r w:rsidRPr="001A34BF">
        <w:rPr>
          <w:sz w:val="16"/>
          <w:szCs w:val="16"/>
        </w:rPr>
        <w:t xml:space="preserve"> для планшетных компьютеров и на  приобретение планшетных компьютеров, предусмотренных приложением (таблица №2).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2.4.4. Затраты на приобретение оборудования по обеспечению безопасности информации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52425" cy="247650"/>
            <wp:effectExtent l="0" t="0" r="0" b="0"/>
            <wp:docPr id="951" name="Рисунок 8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1685925" cy="476250"/>
            <wp:effectExtent l="0" t="0" r="0" b="0"/>
            <wp:docPr id="952" name="Рисунок 8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428625" cy="247650"/>
            <wp:effectExtent l="0" t="0" r="0" b="0"/>
            <wp:docPr id="953" name="Рисунок 8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планируемое к приобретению количество i-го оборудования по обеспечению безопасности информации;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90525" cy="247650"/>
            <wp:effectExtent l="0" t="0" r="0" b="0"/>
            <wp:docPr id="954" name="Рисунок 8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цена приобретаемого i-го оборудования по обеспечению безопасности информации.</w:t>
      </w:r>
    </w:p>
    <w:p w:rsidR="00E6399C" w:rsidRPr="001A34BF" w:rsidRDefault="00E6399C" w:rsidP="00E6399C">
      <w:pPr>
        <w:pStyle w:val="2"/>
        <w:spacing w:before="0"/>
        <w:ind w:firstLine="709"/>
        <w:rPr>
          <w:rFonts w:ascii="Times New Roman" w:hAnsi="Times New Roman" w:cs="Times New Roman"/>
          <w:b w:val="0"/>
          <w:color w:val="auto"/>
          <w:sz w:val="16"/>
          <w:szCs w:val="16"/>
        </w:rPr>
      </w:pPr>
      <w:bookmarkStart w:id="10" w:name="Par323"/>
      <w:bookmarkEnd w:id="10"/>
      <w:r w:rsidRPr="001A34BF">
        <w:rPr>
          <w:rFonts w:ascii="Times New Roman" w:hAnsi="Times New Roman" w:cs="Times New Roman"/>
          <w:b w:val="0"/>
          <w:color w:val="auto"/>
          <w:sz w:val="16"/>
          <w:szCs w:val="16"/>
        </w:rPr>
        <w:t>2.5. Затраты на приобретение материальных запасов.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2.5.1. Затраты на приобретение мониторов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14325" cy="247650"/>
            <wp:effectExtent l="0" t="0" r="0" b="0"/>
            <wp:docPr id="955" name="Рисунок 7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1562100" cy="476250"/>
            <wp:effectExtent l="0" t="0" r="0" b="0"/>
            <wp:docPr id="956" name="Рисунок 7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1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90525" cy="247650"/>
            <wp:effectExtent l="0" t="0" r="0" b="0"/>
            <wp:docPr id="957" name="Рисунок 7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1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планируемое к приобретению количество мониторов для </w:t>
      </w:r>
      <w:proofErr w:type="spellStart"/>
      <w:r w:rsidRPr="001A34BF">
        <w:rPr>
          <w:sz w:val="16"/>
          <w:szCs w:val="16"/>
        </w:rPr>
        <w:t>i-й</w:t>
      </w:r>
      <w:proofErr w:type="spellEnd"/>
      <w:r w:rsidRPr="001A34BF">
        <w:rPr>
          <w:sz w:val="16"/>
          <w:szCs w:val="16"/>
        </w:rPr>
        <w:t xml:space="preserve"> должности;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52425" cy="247650"/>
            <wp:effectExtent l="0" t="0" r="0" b="0"/>
            <wp:docPr id="958" name="Рисунок 7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1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цена одного монитора для </w:t>
      </w:r>
      <w:proofErr w:type="spellStart"/>
      <w:r w:rsidRPr="001A34BF">
        <w:rPr>
          <w:sz w:val="16"/>
          <w:szCs w:val="16"/>
        </w:rPr>
        <w:t>i-й</w:t>
      </w:r>
      <w:proofErr w:type="spellEnd"/>
      <w:r w:rsidRPr="001A34BF">
        <w:rPr>
          <w:sz w:val="16"/>
          <w:szCs w:val="16"/>
        </w:rPr>
        <w:t xml:space="preserve"> должности.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2.5.2. Затраты на приобретение системных блоков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38125" cy="247650"/>
            <wp:effectExtent l="0" t="0" r="0" b="0"/>
            <wp:docPr id="959" name="Рисунок 7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1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1371600" cy="476250"/>
            <wp:effectExtent l="0" t="0" r="0" b="0"/>
            <wp:docPr id="960" name="Рисунок 7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14325" cy="247650"/>
            <wp:effectExtent l="0" t="0" r="0" b="0"/>
            <wp:docPr id="961" name="Рисунок 7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1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планируемое к приобретению количество </w:t>
      </w:r>
      <w:proofErr w:type="spellStart"/>
      <w:r w:rsidRPr="001A34BF">
        <w:rPr>
          <w:sz w:val="16"/>
          <w:szCs w:val="16"/>
        </w:rPr>
        <w:t>i-х</w:t>
      </w:r>
      <w:proofErr w:type="spellEnd"/>
      <w:r w:rsidRPr="001A34BF">
        <w:rPr>
          <w:sz w:val="16"/>
          <w:szCs w:val="16"/>
        </w:rPr>
        <w:t xml:space="preserve"> системных блоков;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85750" cy="247650"/>
            <wp:effectExtent l="0" t="0" r="0" b="0"/>
            <wp:docPr id="962" name="Рисунок 7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1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цена одного i-го системного блока.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2.5.3 Затраты на приобретение запасных частей для вычислительной техники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85750" cy="247650"/>
            <wp:effectExtent l="0" t="0" r="0" b="0"/>
            <wp:docPr id="963" name="Рисунок 7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1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1504950" cy="476250"/>
            <wp:effectExtent l="0" t="0" r="0" b="0"/>
            <wp:docPr id="964" name="Рисунок 7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1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sz w:val="16"/>
          <w:szCs w:val="16"/>
          <w:lang w:eastAsia="ru-RU"/>
        </w:rPr>
        <w:drawing>
          <wp:inline distT="0" distB="0" distL="0" distR="0">
            <wp:extent cx="361950" cy="247650"/>
            <wp:effectExtent l="0" t="0" r="0" b="0"/>
            <wp:docPr id="1229" name="Рисунок 9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8"/>
                    <pic:cNvPicPr>
                      <a:picLocks noChangeAspect="1" noChangeArrowheads="1"/>
                    </pic:cNvPicPr>
                  </pic:nvPicPr>
                  <pic:blipFill>
                    <a:blip r:embed="rId1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планируемое к приобретению количество </w:t>
      </w:r>
      <w:proofErr w:type="spellStart"/>
      <w:r w:rsidRPr="001A34BF">
        <w:rPr>
          <w:sz w:val="16"/>
          <w:szCs w:val="16"/>
        </w:rPr>
        <w:t>i-х</w:t>
      </w:r>
      <w:proofErr w:type="spellEnd"/>
      <w:r w:rsidRPr="001A34BF">
        <w:rPr>
          <w:sz w:val="16"/>
          <w:szCs w:val="16"/>
        </w:rPr>
        <w:t xml:space="preserve"> запасных частей для</w:t>
      </w:r>
    </w:p>
    <w:p w:rsidR="00E6399C" w:rsidRPr="001A34BF" w:rsidRDefault="00E6399C" w:rsidP="00E6399C">
      <w:pPr>
        <w:pStyle w:val="af8"/>
        <w:rPr>
          <w:sz w:val="16"/>
          <w:szCs w:val="16"/>
        </w:rPr>
      </w:pPr>
      <w:r w:rsidRPr="001A34BF">
        <w:rPr>
          <w:sz w:val="16"/>
          <w:szCs w:val="16"/>
        </w:rPr>
        <w:t xml:space="preserve">вычислительной техники, которое определяется по средним фактическим </w:t>
      </w:r>
    </w:p>
    <w:p w:rsidR="00E6399C" w:rsidRPr="001A34BF" w:rsidRDefault="00E6399C" w:rsidP="00E6399C">
      <w:pPr>
        <w:pStyle w:val="af8"/>
        <w:rPr>
          <w:sz w:val="16"/>
          <w:szCs w:val="16"/>
        </w:rPr>
      </w:pPr>
      <w:r w:rsidRPr="001A34BF">
        <w:rPr>
          <w:sz w:val="16"/>
          <w:szCs w:val="16"/>
        </w:rPr>
        <w:t>данным за 3 предыдущих финансовых года;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lastRenderedPageBreak/>
        <w:drawing>
          <wp:inline distT="0" distB="0" distL="0" distR="0">
            <wp:extent cx="314325" cy="247650"/>
            <wp:effectExtent l="0" t="0" r="0" b="0"/>
            <wp:docPr id="965" name="Рисунок 7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1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цена 1 единицы </w:t>
      </w:r>
      <w:proofErr w:type="spellStart"/>
      <w:r w:rsidRPr="001A34BF">
        <w:rPr>
          <w:sz w:val="16"/>
          <w:szCs w:val="16"/>
        </w:rPr>
        <w:t>i-й</w:t>
      </w:r>
      <w:proofErr w:type="spellEnd"/>
      <w:r w:rsidRPr="001A34BF">
        <w:rPr>
          <w:sz w:val="16"/>
          <w:szCs w:val="16"/>
        </w:rPr>
        <w:t xml:space="preserve"> запасной части для вычислительной техники.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2.5.4. Затраты на приобретение магнитных и оптических носителей информации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47650" cy="247650"/>
            <wp:effectExtent l="0" t="0" r="0" b="0"/>
            <wp:docPr id="966" name="Рисунок 7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1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1428750" cy="476250"/>
            <wp:effectExtent l="0" t="0" r="0" b="0"/>
            <wp:docPr id="967" name="Рисунок 7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sz w:val="16"/>
          <w:szCs w:val="16"/>
          <w:lang w:eastAsia="ru-RU"/>
        </w:rPr>
        <w:drawing>
          <wp:inline distT="0" distB="0" distL="0" distR="0">
            <wp:extent cx="352425" cy="247650"/>
            <wp:effectExtent l="0" t="0" r="9525" b="0"/>
            <wp:docPr id="1228" name="Рисунок 9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9"/>
                    <pic:cNvPicPr>
                      <a:picLocks noChangeAspect="1" noChangeArrowheads="1"/>
                    </pic:cNvPicPr>
                  </pic:nvPicPr>
                  <pic:blipFill>
                    <a:blip r:embed="rId1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планируемое к приобретению количество i-го носителя информации в соответствии  с нормативами Администрации, применяемыми при расчете нормативных затрат на приобретение носителей информации, предусмотренных приложением;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95275" cy="247650"/>
            <wp:effectExtent l="0" t="0" r="0" b="0"/>
            <wp:docPr id="968" name="Рисунок 7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цена 1 единицы i-го носителя информации в соответствии с нормативами Администрации, применяемыми при расчете нормативных затрат на приобретение носителей информации, предусмотренных приложением (таблица № 5).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2.5.5. Затраты на приобретение деталей для содержания принтеров, многофункциональных устройств и копировальных аппаратов (оргтехники)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85750" cy="247650"/>
            <wp:effectExtent l="0" t="0" r="0" b="0"/>
            <wp:docPr id="969" name="Рисунок 7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765969" w:rsidRPr="001A34BF" w:rsidRDefault="00765969" w:rsidP="00E6399C">
      <w:pPr>
        <w:pStyle w:val="af8"/>
        <w:ind w:firstLine="709"/>
        <w:rPr>
          <w:sz w:val="16"/>
          <w:szCs w:val="16"/>
        </w:rPr>
      </w:pP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1057275" cy="266700"/>
            <wp:effectExtent l="0" t="0" r="0" b="0"/>
            <wp:docPr id="970" name="Рисунок 7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 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247650" cy="266700"/>
            <wp:effectExtent l="0" t="0" r="0" b="0"/>
            <wp:docPr id="971" name="Рисунок 7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затраты на приобретение расходных материалов для принтеров, многофункциональных устройств и копировальных аппаратов (оргтехники);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38125" cy="247650"/>
            <wp:effectExtent l="0" t="0" r="0" b="0"/>
            <wp:docPr id="972" name="Рисунок 7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1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затраты на приобретение запасных частей для принтеров, многофункциональных устройств и копировальных аппаратов (оргтехники).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2.5.6. Затраты на приобретение расходных материалов для принтеров, многофункциональных устройств и копировальных аппаратов (оргтехники)   (</w:t>
      </w: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247650" cy="266700"/>
            <wp:effectExtent l="0" t="0" r="0" b="0"/>
            <wp:docPr id="973" name="Рисунок 7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1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1971675" cy="476250"/>
            <wp:effectExtent l="0" t="0" r="0" b="0"/>
            <wp:docPr id="974" name="Рисунок 7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1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765969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333375" cy="266700"/>
            <wp:effectExtent l="0" t="0" r="0" b="0"/>
            <wp:docPr id="975" name="Рисунок 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1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–фактическое количество принтеров,  </w:t>
      </w:r>
      <w:proofErr w:type="spellStart"/>
      <w:r w:rsidRPr="001A34BF">
        <w:rPr>
          <w:sz w:val="16"/>
          <w:szCs w:val="16"/>
        </w:rPr>
        <w:t>многофункциональныхустройств</w:t>
      </w:r>
      <w:proofErr w:type="spellEnd"/>
      <w:r w:rsidRPr="001A34BF">
        <w:rPr>
          <w:sz w:val="16"/>
          <w:szCs w:val="16"/>
        </w:rPr>
        <w:t xml:space="preserve"> и копировальных аппаратов (оргтехники) i-го типа в соответствии с нормативами Администрации, применяемыми при расчете нормативных затрат на приобретение принтеров, многофункциональных устройств и </w:t>
      </w:r>
      <w:r w:rsidR="00765969" w:rsidRPr="001A34BF">
        <w:rPr>
          <w:sz w:val="16"/>
          <w:szCs w:val="16"/>
        </w:rPr>
        <w:t>к</w:t>
      </w:r>
      <w:r w:rsidRPr="001A34BF">
        <w:rPr>
          <w:sz w:val="16"/>
          <w:szCs w:val="16"/>
        </w:rPr>
        <w:t>опировальных аппаратов (оргтехники), предусмотренных приложением;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352425" cy="266700"/>
            <wp:effectExtent l="0" t="0" r="0" b="0"/>
            <wp:docPr id="976" name="Рисунок 7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1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норматив потребления расходных материалов i-м типом принтеров, многофункциональных устройств и копировальных аппаратов (оргтехники) в соответствии с нормативами Администрации, применяемыми при расчете нормативных затрат на приобретение расходных материалов для принтеров, многофункциональных устройств и копировальных аппаратов (оргтехники), предусмотренных приложением;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314325" cy="266700"/>
            <wp:effectExtent l="0" t="0" r="0" b="0"/>
            <wp:docPr id="977" name="Рисунок 7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1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цена расходного материала по </w:t>
      </w:r>
      <w:proofErr w:type="spellStart"/>
      <w:r w:rsidRPr="001A34BF">
        <w:rPr>
          <w:sz w:val="16"/>
          <w:szCs w:val="16"/>
        </w:rPr>
        <w:t>i-му</w:t>
      </w:r>
      <w:proofErr w:type="spellEnd"/>
      <w:r w:rsidRPr="001A34BF">
        <w:rPr>
          <w:sz w:val="16"/>
          <w:szCs w:val="16"/>
        </w:rPr>
        <w:t xml:space="preserve"> типу принтеров, многофункциональных устройств и копировальных аппаратов (оргтехники) в соответствии с нормативами Администрации, применяемыми при расчете нормативных затрат на приобретение расходных материалов для принтеров, многофункциональных устройств и копировальных аппаратов (оргтехники), предусмотренных приложением.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2.5.7. Затраты на приобретение запасных частей для принтеров, многофункциональных устройств и копировальных аппаратов (оргтехники)  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38125" cy="247650"/>
            <wp:effectExtent l="0" t="0" r="0" b="0"/>
            <wp:docPr id="978" name="Рисунок 7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1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1343025" cy="476250"/>
            <wp:effectExtent l="0" t="0" r="0" b="0"/>
            <wp:docPr id="979" name="Рисунок 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1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14325" cy="247650"/>
            <wp:effectExtent l="0" t="0" r="0" b="0"/>
            <wp:docPr id="980" name="Рисунок 7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1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планируемое к приобретению количество </w:t>
      </w:r>
      <w:proofErr w:type="spellStart"/>
      <w:r w:rsidRPr="001A34BF">
        <w:rPr>
          <w:sz w:val="16"/>
          <w:szCs w:val="16"/>
        </w:rPr>
        <w:t>i-х</w:t>
      </w:r>
      <w:proofErr w:type="spellEnd"/>
      <w:r w:rsidRPr="001A34BF">
        <w:rPr>
          <w:sz w:val="16"/>
          <w:szCs w:val="16"/>
        </w:rPr>
        <w:t xml:space="preserve"> запасных частей для принтеров, многофункциональных устройств и копировальных аппаратов (оргтехники);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95275" cy="247650"/>
            <wp:effectExtent l="0" t="0" r="0" b="0"/>
            <wp:docPr id="981" name="Рисунок 7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14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цена 1 единицы </w:t>
      </w:r>
      <w:proofErr w:type="spellStart"/>
      <w:r w:rsidRPr="001A34BF">
        <w:rPr>
          <w:sz w:val="16"/>
          <w:szCs w:val="16"/>
        </w:rPr>
        <w:t>i-й</w:t>
      </w:r>
      <w:proofErr w:type="spellEnd"/>
      <w:r w:rsidRPr="001A34BF">
        <w:rPr>
          <w:sz w:val="16"/>
          <w:szCs w:val="16"/>
        </w:rPr>
        <w:t xml:space="preserve"> запасной части.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2.5.8. Затраты на приобретение материальных запасов по обеспечению безопасности информации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14325" cy="247650"/>
            <wp:effectExtent l="0" t="0" r="0" b="0"/>
            <wp:docPr id="982" name="Рисунок 7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1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1590675" cy="476250"/>
            <wp:effectExtent l="0" t="0" r="0" b="0"/>
            <wp:docPr id="983" name="Рисунок 7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14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90525" cy="247650"/>
            <wp:effectExtent l="0" t="0" r="0" b="0"/>
            <wp:docPr id="984" name="Рисунок 7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14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планируемое к приобретению количество i-го материального запаса;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sz w:val="16"/>
          <w:szCs w:val="16"/>
          <w:lang w:eastAsia="ru-RU"/>
        </w:rPr>
        <w:drawing>
          <wp:inline distT="0" distB="0" distL="0" distR="0">
            <wp:extent cx="361950" cy="247650"/>
            <wp:effectExtent l="19050" t="0" r="0" b="0"/>
            <wp:docPr id="1227" name="Рисунок 9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0"/>
                    <pic:cNvPicPr>
                      <a:picLocks noChangeAspect="1" noChangeArrowheads="1"/>
                    </pic:cNvPicPr>
                  </pic:nvPicPr>
                  <pic:blipFill>
                    <a:blip r:embed="rId1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цена 1 единицы i-го материального запаса.</w:t>
      </w:r>
    </w:p>
    <w:p w:rsidR="00E6399C" w:rsidRPr="001A34BF" w:rsidRDefault="00E6399C" w:rsidP="00E6399C">
      <w:pPr>
        <w:pStyle w:val="1"/>
        <w:spacing w:line="240" w:lineRule="auto"/>
        <w:rPr>
          <w:b/>
          <w:sz w:val="16"/>
          <w:szCs w:val="16"/>
        </w:rPr>
      </w:pPr>
      <w:bookmarkStart w:id="11" w:name="Par383"/>
      <w:bookmarkEnd w:id="11"/>
      <w:r w:rsidRPr="001A34BF">
        <w:rPr>
          <w:sz w:val="16"/>
          <w:szCs w:val="16"/>
        </w:rPr>
        <w:t>3. Прочие затраты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</w:p>
    <w:p w:rsidR="00E6399C" w:rsidRPr="001A34BF" w:rsidRDefault="00E6399C" w:rsidP="00E6399C">
      <w:pPr>
        <w:pStyle w:val="2"/>
        <w:spacing w:before="0"/>
        <w:ind w:firstLine="709"/>
        <w:rPr>
          <w:rFonts w:ascii="Times New Roman" w:hAnsi="Times New Roman" w:cs="Times New Roman"/>
          <w:b w:val="0"/>
          <w:color w:val="auto"/>
          <w:sz w:val="16"/>
          <w:szCs w:val="16"/>
        </w:rPr>
      </w:pPr>
      <w:bookmarkStart w:id="12" w:name="Par385"/>
      <w:bookmarkEnd w:id="12"/>
      <w:r w:rsidRPr="001A34BF">
        <w:rPr>
          <w:rFonts w:ascii="Times New Roman" w:hAnsi="Times New Roman" w:cs="Times New Roman"/>
          <w:b w:val="0"/>
          <w:color w:val="auto"/>
          <w:sz w:val="16"/>
          <w:szCs w:val="16"/>
        </w:rPr>
        <w:t>3.1. Затраты на услуги связи, не отнесенные к затратам на услуги связи в рамках затрат на информационно-коммуникационные технологии.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3.1.1. Затраты на услуги связи (</w:t>
      </w:r>
      <w:r w:rsidRPr="001A34BF">
        <w:rPr>
          <w:noProof/>
          <w:position w:val="-10"/>
          <w:sz w:val="16"/>
          <w:szCs w:val="16"/>
          <w:lang w:eastAsia="ru-RU"/>
        </w:rPr>
        <w:drawing>
          <wp:inline distT="0" distB="0" distL="0" distR="0">
            <wp:extent cx="285750" cy="285750"/>
            <wp:effectExtent l="0" t="0" r="0" b="0"/>
            <wp:docPr id="985" name="Рисунок 7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15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10"/>
          <w:sz w:val="16"/>
          <w:szCs w:val="16"/>
          <w:lang w:eastAsia="ru-RU"/>
        </w:rPr>
        <w:drawing>
          <wp:inline distT="0" distB="0" distL="0" distR="0">
            <wp:extent cx="990600" cy="285750"/>
            <wp:effectExtent l="0" t="0" r="0" b="0"/>
            <wp:docPr id="986" name="Рисунок 7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15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09550" cy="247650"/>
            <wp:effectExtent l="0" t="0" r="0" b="0"/>
            <wp:docPr id="987" name="Рисунок 7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15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затраты на оплату услуг почтовой связи;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19075" cy="247650"/>
            <wp:effectExtent l="0" t="0" r="0" b="0"/>
            <wp:docPr id="988" name="Рисунок 7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15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затраты на оплату услуг специальной связи.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3.1.2. Затраты на оплату услуг почтовой связи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09550" cy="247650"/>
            <wp:effectExtent l="0" t="0" r="0" b="0"/>
            <wp:docPr id="989" name="Рисунок 7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15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lastRenderedPageBreak/>
        <w:drawing>
          <wp:inline distT="0" distB="0" distL="0" distR="0">
            <wp:extent cx="1257300" cy="476250"/>
            <wp:effectExtent l="0" t="0" r="0" b="0"/>
            <wp:docPr id="990" name="Рисунок 7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15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85750" cy="247650"/>
            <wp:effectExtent l="0" t="0" r="0" b="0"/>
            <wp:docPr id="991" name="Рисунок 7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15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планируемое количество </w:t>
      </w:r>
      <w:proofErr w:type="spellStart"/>
      <w:r w:rsidRPr="001A34BF">
        <w:rPr>
          <w:sz w:val="16"/>
          <w:szCs w:val="16"/>
        </w:rPr>
        <w:t>i-х</w:t>
      </w:r>
      <w:proofErr w:type="spellEnd"/>
      <w:r w:rsidRPr="001A34BF">
        <w:rPr>
          <w:sz w:val="16"/>
          <w:szCs w:val="16"/>
        </w:rPr>
        <w:t xml:space="preserve"> почтовых отправлений в год;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47650" cy="247650"/>
            <wp:effectExtent l="0" t="0" r="0" b="0"/>
            <wp:docPr id="992" name="Рисунок 7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15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цена 1 i-го почтового отправления.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3.1.3. Затраты на оплату услуг специальной связи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19075" cy="247650"/>
            <wp:effectExtent l="0" t="0" r="0" b="0"/>
            <wp:docPr id="993" name="Рисунок 7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15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1057275" cy="247650"/>
            <wp:effectExtent l="0" t="0" r="0" b="0"/>
            <wp:docPr id="994" name="Рисунок 7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15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66700" cy="247650"/>
            <wp:effectExtent l="0" t="0" r="0" b="0"/>
            <wp:docPr id="995" name="Рисунок 7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15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планируемое количество листов (пакетов) исходящей информации в год;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sz w:val="16"/>
          <w:szCs w:val="16"/>
          <w:lang w:eastAsia="ru-RU"/>
        </w:rPr>
        <w:drawing>
          <wp:inline distT="0" distB="0" distL="0" distR="0">
            <wp:extent cx="238125" cy="247650"/>
            <wp:effectExtent l="19050" t="0" r="9525" b="0"/>
            <wp:docPr id="1226" name="Рисунок 9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1"/>
                    <pic:cNvPicPr>
                      <a:picLocks noChangeAspect="1" noChangeArrowheads="1"/>
                    </pic:cNvPicPr>
                  </pic:nvPicPr>
                  <pic:blipFill>
                    <a:blip r:embed="rId1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цена 1 листа (пакета) исходящей информации, отправляемой по каналам специальной связи.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bookmarkStart w:id="13" w:name="Par411"/>
      <w:bookmarkEnd w:id="13"/>
      <w:r w:rsidRPr="001A34BF">
        <w:rPr>
          <w:sz w:val="16"/>
          <w:szCs w:val="16"/>
        </w:rPr>
        <w:t>3.2. Затраты на транспортные услуги.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 xml:space="preserve">3.2.1. Затраты по договору об оказании услуг перевозки </w:t>
      </w:r>
    </w:p>
    <w:p w:rsidR="00E6399C" w:rsidRPr="001A34BF" w:rsidRDefault="00E6399C" w:rsidP="00E6399C">
      <w:pPr>
        <w:pStyle w:val="af8"/>
        <w:rPr>
          <w:sz w:val="16"/>
          <w:szCs w:val="16"/>
        </w:rPr>
      </w:pPr>
      <w:r w:rsidRPr="001A34BF">
        <w:rPr>
          <w:sz w:val="16"/>
          <w:szCs w:val="16"/>
        </w:rPr>
        <w:t>(транспортировки) грузов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38125" cy="247650"/>
            <wp:effectExtent l="0" t="0" r="0" b="0"/>
            <wp:docPr id="996" name="Рисунок 7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16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1381125" cy="476250"/>
            <wp:effectExtent l="0" t="0" r="0" b="0"/>
            <wp:docPr id="997" name="Рисунок 7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16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14325" cy="247650"/>
            <wp:effectExtent l="0" t="0" r="0" b="0"/>
            <wp:docPr id="998" name="Рисунок 7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16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планируемое к приобретению количество </w:t>
      </w:r>
      <w:proofErr w:type="spellStart"/>
      <w:r w:rsidRPr="001A34BF">
        <w:rPr>
          <w:sz w:val="16"/>
          <w:szCs w:val="16"/>
        </w:rPr>
        <w:t>i-х</w:t>
      </w:r>
      <w:proofErr w:type="spellEnd"/>
      <w:r w:rsidRPr="001A34BF">
        <w:rPr>
          <w:sz w:val="16"/>
          <w:szCs w:val="16"/>
        </w:rPr>
        <w:t xml:space="preserve"> услуг перевозки (транспортировки) грузов;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95275" cy="247650"/>
            <wp:effectExtent l="0" t="0" r="0" b="0"/>
            <wp:docPr id="999" name="Рисунок 7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16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цена 1 </w:t>
      </w:r>
      <w:proofErr w:type="spellStart"/>
      <w:r w:rsidRPr="001A34BF">
        <w:rPr>
          <w:sz w:val="16"/>
          <w:szCs w:val="16"/>
        </w:rPr>
        <w:t>i-й</w:t>
      </w:r>
      <w:proofErr w:type="spellEnd"/>
      <w:r w:rsidRPr="001A34BF">
        <w:rPr>
          <w:sz w:val="16"/>
          <w:szCs w:val="16"/>
        </w:rPr>
        <w:t xml:space="preserve"> услуги перевозки (транспортировки) груза.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3.2.2. Затраты на оплату услуг аренды транспортных средств (</w:t>
      </w: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285750" cy="266700"/>
            <wp:effectExtent l="0" t="0" r="0" b="0"/>
            <wp:docPr id="1000" name="Рисунок 7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16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2038350" cy="476250"/>
            <wp:effectExtent l="0" t="0" r="0" b="0"/>
            <wp:docPr id="1001" name="Рисунок 7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16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361950" cy="266700"/>
            <wp:effectExtent l="0" t="0" r="0" b="0"/>
            <wp:docPr id="1002" name="Рисунок 7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16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планируемое к аренде количество </w:t>
      </w:r>
      <w:proofErr w:type="spellStart"/>
      <w:r w:rsidRPr="001A34BF">
        <w:rPr>
          <w:sz w:val="16"/>
          <w:szCs w:val="16"/>
        </w:rPr>
        <w:t>i-х</w:t>
      </w:r>
      <w:proofErr w:type="spellEnd"/>
      <w:r w:rsidRPr="001A34BF">
        <w:rPr>
          <w:sz w:val="16"/>
          <w:szCs w:val="16"/>
        </w:rPr>
        <w:t xml:space="preserve"> транспортных средств. При этом фактическое количество транспортных средств на балансе Администрации и МКУ «ХОЗУ» в рамках соглашения с учетом планируемых к аренде транспортных средств в один и тот же период времени не должно превышать количество транспортных </w:t>
      </w:r>
      <w:proofErr w:type="spellStart"/>
      <w:r w:rsidRPr="001A34BF">
        <w:rPr>
          <w:sz w:val="16"/>
          <w:szCs w:val="16"/>
        </w:rPr>
        <w:t>средствв</w:t>
      </w:r>
      <w:proofErr w:type="spellEnd"/>
      <w:r w:rsidRPr="001A34BF">
        <w:rPr>
          <w:sz w:val="16"/>
          <w:szCs w:val="16"/>
        </w:rPr>
        <w:t xml:space="preserve"> соответствии с нормативами Администрации, применяемыми при расчете нормативных затрат на приобретение служебного легкового автотранспорта.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314325" cy="266700"/>
            <wp:effectExtent l="0" t="0" r="0" b="0"/>
            <wp:docPr id="1003" name="Рисунок 7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16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цена аренды i-го транспортного средства в месяц;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381000" cy="266700"/>
            <wp:effectExtent l="0" t="0" r="0" b="0"/>
            <wp:docPr id="1004" name="Рисунок 7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16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планируемое количество месяцев аренды i-го транспортного средства.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3.2.3. Затраты на оплату разовых услуг пассажирских перевозок при проведении совещания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47650" cy="247650"/>
            <wp:effectExtent l="0" t="0" r="0" b="0"/>
            <wp:docPr id="1005" name="Рисунок 7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16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1762125" cy="476250"/>
            <wp:effectExtent l="0" t="0" r="0" b="0"/>
            <wp:docPr id="1006" name="Рисунок 7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17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285750" cy="266700"/>
            <wp:effectExtent l="0" t="0" r="0" b="0"/>
            <wp:docPr id="1007" name="Рисунок 7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17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планируемое количество к приобретению </w:t>
      </w:r>
      <w:proofErr w:type="spellStart"/>
      <w:r w:rsidRPr="001A34BF">
        <w:rPr>
          <w:sz w:val="16"/>
          <w:szCs w:val="16"/>
        </w:rPr>
        <w:t>i-х</w:t>
      </w:r>
      <w:proofErr w:type="spellEnd"/>
      <w:r w:rsidRPr="001A34BF">
        <w:rPr>
          <w:sz w:val="16"/>
          <w:szCs w:val="16"/>
        </w:rPr>
        <w:t xml:space="preserve"> разовых услуг пассажирских перевозок;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85750" cy="247650"/>
            <wp:effectExtent l="0" t="0" r="0" b="0"/>
            <wp:docPr id="1008" name="Рисунок 7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17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среднее количество часов аренды транспортного средства по </w:t>
      </w:r>
      <w:proofErr w:type="spellStart"/>
      <w:r w:rsidRPr="001A34BF">
        <w:rPr>
          <w:sz w:val="16"/>
          <w:szCs w:val="16"/>
        </w:rPr>
        <w:t>i-й</w:t>
      </w:r>
      <w:proofErr w:type="spellEnd"/>
      <w:r w:rsidRPr="001A34BF">
        <w:rPr>
          <w:sz w:val="16"/>
          <w:szCs w:val="16"/>
        </w:rPr>
        <w:t xml:space="preserve"> разовой услуге;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sz w:val="16"/>
          <w:szCs w:val="16"/>
          <w:lang w:eastAsia="ru-RU"/>
        </w:rPr>
        <w:drawing>
          <wp:inline distT="0" distB="0" distL="0" distR="0">
            <wp:extent cx="238125" cy="247650"/>
            <wp:effectExtent l="19050" t="0" r="0" b="0"/>
            <wp:docPr id="1225" name="Рисунок 9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2"/>
                    <pic:cNvPicPr>
                      <a:picLocks noChangeAspect="1" noChangeArrowheads="1"/>
                    </pic:cNvPicPr>
                  </pic:nvPicPr>
                  <pic:blipFill>
                    <a:blip r:embed="rId1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цена 1 часа аренды транспортного средства по </w:t>
      </w:r>
      <w:proofErr w:type="spellStart"/>
      <w:r w:rsidRPr="001A34BF">
        <w:rPr>
          <w:sz w:val="16"/>
          <w:szCs w:val="16"/>
        </w:rPr>
        <w:t>i-й</w:t>
      </w:r>
      <w:proofErr w:type="spellEnd"/>
      <w:r w:rsidRPr="001A34BF">
        <w:rPr>
          <w:sz w:val="16"/>
          <w:szCs w:val="16"/>
        </w:rPr>
        <w:t xml:space="preserve"> разовой услуге.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bookmarkStart w:id="14" w:name="Par444"/>
      <w:bookmarkEnd w:id="14"/>
      <w:r w:rsidRPr="001A34BF">
        <w:rPr>
          <w:sz w:val="16"/>
          <w:szCs w:val="16"/>
        </w:rPr>
        <w:t>3.3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3.3.1.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  (</w:t>
      </w: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238125" cy="266700"/>
            <wp:effectExtent l="0" t="0" r="0" b="0"/>
            <wp:docPr id="1009" name="Рисунок 7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17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),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1285875" cy="266700"/>
            <wp:effectExtent l="0" t="0" r="0" b="0"/>
            <wp:docPr id="1010" name="Рисунок 7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17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419100" cy="266700"/>
            <wp:effectExtent l="0" t="0" r="0" b="0"/>
            <wp:docPr id="1011" name="Рисунок 7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17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затраты по договору на проезд к месту командирования и обратно;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52425" cy="247650"/>
            <wp:effectExtent l="0" t="0" r="0" b="0"/>
            <wp:docPr id="1012" name="Рисунок 7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17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затраты по договору на наём жилого помещения на период командирования.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3.3.2. Затраты по договору на проезд к месту командирования и обратно (</w:t>
      </w: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419100" cy="266700"/>
            <wp:effectExtent l="0" t="0" r="0" b="0"/>
            <wp:docPr id="1013" name="Рисунок 7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17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2247900" cy="476250"/>
            <wp:effectExtent l="0" t="0" r="0" b="0"/>
            <wp:docPr id="1014" name="Рисунок 7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17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 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504825" cy="266700"/>
            <wp:effectExtent l="0" t="0" r="0" b="0"/>
            <wp:docPr id="1015" name="Рисунок 7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17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количество командированных работников по </w:t>
      </w:r>
      <w:proofErr w:type="spellStart"/>
      <w:r w:rsidRPr="001A34BF">
        <w:rPr>
          <w:sz w:val="16"/>
          <w:szCs w:val="16"/>
        </w:rPr>
        <w:t>i-му</w:t>
      </w:r>
      <w:proofErr w:type="spellEnd"/>
      <w:r w:rsidRPr="001A34BF">
        <w:rPr>
          <w:sz w:val="16"/>
          <w:szCs w:val="16"/>
        </w:rPr>
        <w:t xml:space="preserve"> направлению командирования;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466725" cy="266700"/>
            <wp:effectExtent l="0" t="0" r="0" b="0"/>
            <wp:docPr id="1016" name="Рисунок 7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18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цена проезда по </w:t>
      </w:r>
      <w:proofErr w:type="spellStart"/>
      <w:r w:rsidRPr="001A34BF">
        <w:rPr>
          <w:sz w:val="16"/>
          <w:szCs w:val="16"/>
        </w:rPr>
        <w:t>i-му</w:t>
      </w:r>
      <w:proofErr w:type="spellEnd"/>
      <w:r w:rsidRPr="001A34BF">
        <w:rPr>
          <w:sz w:val="16"/>
          <w:szCs w:val="16"/>
        </w:rPr>
        <w:t xml:space="preserve"> направлению командирования.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3.3.3. Затраты по договору на наём жилого помещения на период командирования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52425" cy="247650"/>
            <wp:effectExtent l="0" t="0" r="0" b="0"/>
            <wp:docPr id="1017" name="Рисунок 7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17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lastRenderedPageBreak/>
        <w:drawing>
          <wp:inline distT="0" distB="0" distL="0" distR="0">
            <wp:extent cx="2333625" cy="476250"/>
            <wp:effectExtent l="0" t="0" r="0" b="0"/>
            <wp:docPr id="1018" name="Рисунок 7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18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428625" cy="247650"/>
            <wp:effectExtent l="0" t="0" r="0" b="0"/>
            <wp:docPr id="1019" name="Рисунок 7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18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количество командированных работников по </w:t>
      </w:r>
      <w:proofErr w:type="spellStart"/>
      <w:r w:rsidRPr="001A34BF">
        <w:rPr>
          <w:sz w:val="16"/>
          <w:szCs w:val="16"/>
        </w:rPr>
        <w:t>i-му</w:t>
      </w:r>
      <w:proofErr w:type="spellEnd"/>
      <w:r w:rsidRPr="001A34BF">
        <w:rPr>
          <w:sz w:val="16"/>
          <w:szCs w:val="16"/>
        </w:rPr>
        <w:t xml:space="preserve"> направлению командирования;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90525" cy="247650"/>
            <wp:effectExtent l="0" t="0" r="0" b="0"/>
            <wp:docPr id="1020" name="Рисунок 7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18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цена найма жилого помещения в сутки по </w:t>
      </w:r>
      <w:proofErr w:type="spellStart"/>
      <w:r w:rsidRPr="001A34BF">
        <w:rPr>
          <w:sz w:val="16"/>
          <w:szCs w:val="16"/>
        </w:rPr>
        <w:t>i-му</w:t>
      </w:r>
      <w:proofErr w:type="spellEnd"/>
      <w:r w:rsidRPr="001A34BF">
        <w:rPr>
          <w:sz w:val="16"/>
          <w:szCs w:val="16"/>
        </w:rPr>
        <w:t xml:space="preserve"> направлению командирования;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sz w:val="16"/>
          <w:szCs w:val="16"/>
          <w:lang w:eastAsia="ru-RU"/>
        </w:rPr>
        <w:drawing>
          <wp:inline distT="0" distB="0" distL="0" distR="0">
            <wp:extent cx="457200" cy="247650"/>
            <wp:effectExtent l="0" t="0" r="0" b="0"/>
            <wp:docPr id="1224" name="Рисунок 9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3"/>
                    <pic:cNvPicPr>
                      <a:picLocks noChangeAspect="1" noChangeArrowheads="1"/>
                    </pic:cNvPicPr>
                  </pic:nvPicPr>
                  <pic:blipFill>
                    <a:blip r:embed="rId1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количество суток нахождения в командировке по </w:t>
      </w:r>
      <w:proofErr w:type="spellStart"/>
      <w:r w:rsidRPr="001A34BF">
        <w:rPr>
          <w:sz w:val="16"/>
          <w:szCs w:val="16"/>
        </w:rPr>
        <w:t>i-му</w:t>
      </w:r>
      <w:proofErr w:type="spellEnd"/>
      <w:r w:rsidRPr="001A34BF">
        <w:rPr>
          <w:sz w:val="16"/>
          <w:szCs w:val="16"/>
        </w:rPr>
        <w:t xml:space="preserve"> направлению командирования.</w:t>
      </w:r>
    </w:p>
    <w:p w:rsidR="00E6399C" w:rsidRPr="001A34BF" w:rsidRDefault="00E6399C" w:rsidP="00E6399C">
      <w:pPr>
        <w:pStyle w:val="af8"/>
        <w:tabs>
          <w:tab w:val="left" w:pos="6300"/>
        </w:tabs>
        <w:ind w:firstLine="709"/>
        <w:rPr>
          <w:sz w:val="16"/>
          <w:szCs w:val="16"/>
        </w:rPr>
      </w:pPr>
      <w:bookmarkStart w:id="15" w:name="Par472"/>
      <w:bookmarkEnd w:id="15"/>
      <w:r w:rsidRPr="001A34BF">
        <w:rPr>
          <w:sz w:val="16"/>
          <w:szCs w:val="16"/>
        </w:rPr>
        <w:t>3.4. Затраты на коммунальные услуги.</w:t>
      </w:r>
      <w:r w:rsidRPr="001A34BF">
        <w:rPr>
          <w:sz w:val="16"/>
          <w:szCs w:val="16"/>
        </w:rPr>
        <w:tab/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3.4.1. Затраты на коммунальные услуги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14325" cy="247650"/>
            <wp:effectExtent l="0" t="0" r="0" b="0"/>
            <wp:docPr id="1021" name="Рисунок 7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18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765969" w:rsidRPr="001A34BF" w:rsidRDefault="00765969" w:rsidP="00E6399C">
      <w:pPr>
        <w:pStyle w:val="af8"/>
        <w:ind w:firstLine="709"/>
        <w:rPr>
          <w:sz w:val="16"/>
          <w:szCs w:val="16"/>
        </w:rPr>
      </w:pPr>
    </w:p>
    <w:p w:rsidR="00E6399C" w:rsidRPr="001A34BF" w:rsidRDefault="000D5AA4" w:rsidP="00E6399C">
      <w:pPr>
        <w:pStyle w:val="af8"/>
        <w:ind w:firstLine="709"/>
        <w:jc w:val="center"/>
        <w:rPr>
          <w:sz w:val="16"/>
          <w:szCs w:val="16"/>
        </w:rPr>
      </w:pPr>
      <m:oMath>
        <m:sSub>
          <m:sSubPr>
            <m:ctrlPr>
              <w:rPr>
                <w:rFonts w:ascii="Cambria Math" w:hAnsi="Cambria Math"/>
                <w:i/>
                <w:sz w:val="16"/>
                <w:szCs w:val="16"/>
              </w:rPr>
            </m:ctrlPr>
          </m:sSubPr>
          <m:e>
            <m:r>
              <w:rPr>
                <w:rFonts w:ascii="Cambria Math" w:hAnsi="Cambria Math"/>
                <w:sz w:val="16"/>
                <w:szCs w:val="16"/>
              </w:rPr>
              <m:t>З</m:t>
            </m:r>
          </m:e>
          <m:sub>
            <m:r>
              <w:rPr>
                <w:rFonts w:ascii="Cambria Math" w:hAnsi="Cambria Math"/>
                <w:sz w:val="16"/>
                <w:szCs w:val="16"/>
              </w:rPr>
              <m:t xml:space="preserve">ком  </m:t>
            </m:r>
          </m:sub>
        </m:sSub>
        <m:r>
          <w:rPr>
            <w:rFonts w:ascii="Cambria Math" w:hAnsi="Cambria Math"/>
            <w:sz w:val="16"/>
            <w:szCs w:val="16"/>
          </w:rPr>
          <m:t>=</m:t>
        </m:r>
        <m:sSub>
          <m:sSubPr>
            <m:ctrlPr>
              <w:rPr>
                <w:rFonts w:ascii="Cambria Math" w:hAnsi="Cambria Math"/>
                <w:i/>
                <w:sz w:val="16"/>
                <w:szCs w:val="16"/>
              </w:rPr>
            </m:ctrlPr>
          </m:sSubPr>
          <m:e>
            <m:r>
              <w:rPr>
                <w:rFonts w:ascii="Cambria Math" w:hAnsi="Cambria Math"/>
                <w:sz w:val="16"/>
                <w:szCs w:val="16"/>
              </w:rPr>
              <m:t>З</m:t>
            </m:r>
          </m:e>
          <m:sub>
            <m:r>
              <w:rPr>
                <w:rFonts w:ascii="Cambria Math" w:hAnsi="Cambria Math"/>
                <w:sz w:val="16"/>
                <w:szCs w:val="16"/>
              </w:rPr>
              <m:t xml:space="preserve">эс </m:t>
            </m:r>
          </m:sub>
        </m:sSub>
        <m:r>
          <w:rPr>
            <w:rFonts w:ascii="Cambria Math" w:hAnsi="Cambria Math"/>
            <w:sz w:val="16"/>
            <w:szCs w:val="16"/>
          </w:rPr>
          <m:t xml:space="preserve">+ </m:t>
        </m:r>
        <m:sSub>
          <m:sSubPr>
            <m:ctrlPr>
              <w:rPr>
                <w:rFonts w:ascii="Cambria Math" w:hAnsi="Cambria Math"/>
                <w:i/>
                <w:sz w:val="16"/>
                <w:szCs w:val="16"/>
              </w:rPr>
            </m:ctrlPr>
          </m:sSubPr>
          <m:e>
            <m:r>
              <w:rPr>
                <w:rFonts w:ascii="Cambria Math" w:hAnsi="Cambria Math"/>
                <w:sz w:val="16"/>
                <w:szCs w:val="16"/>
              </w:rPr>
              <m:t>З</m:t>
            </m:r>
          </m:e>
          <m:sub>
            <m:r>
              <w:rPr>
                <w:rFonts w:ascii="Cambria Math" w:hAnsi="Cambria Math"/>
                <w:sz w:val="16"/>
                <w:szCs w:val="16"/>
              </w:rPr>
              <m:t>тс</m:t>
            </m:r>
          </m:sub>
        </m:sSub>
        <m:r>
          <w:rPr>
            <w:rFonts w:ascii="Cambria Math" w:hAnsi="Cambria Math"/>
            <w:sz w:val="16"/>
            <w:szCs w:val="16"/>
          </w:rPr>
          <m:t>+</m:t>
        </m:r>
        <m:sSub>
          <m:sSubPr>
            <m:ctrlPr>
              <w:rPr>
                <w:rFonts w:ascii="Cambria Math" w:hAnsi="Cambria Math"/>
                <w:i/>
                <w:sz w:val="16"/>
                <w:szCs w:val="16"/>
              </w:rPr>
            </m:ctrlPr>
          </m:sSubPr>
          <m:e>
            <m:r>
              <w:rPr>
                <w:rFonts w:ascii="Cambria Math" w:hAnsi="Cambria Math"/>
                <w:sz w:val="16"/>
                <w:szCs w:val="16"/>
              </w:rPr>
              <m:t>З</m:t>
            </m:r>
          </m:e>
          <m:sub>
            <m:r>
              <w:rPr>
                <w:rFonts w:ascii="Cambria Math" w:hAnsi="Cambria Math"/>
                <w:sz w:val="16"/>
                <w:szCs w:val="16"/>
              </w:rPr>
              <m:t>гв</m:t>
            </m:r>
          </m:sub>
        </m:sSub>
        <m:r>
          <w:rPr>
            <w:rFonts w:ascii="Cambria Math" w:hAnsi="Cambria Math"/>
            <w:sz w:val="16"/>
            <w:szCs w:val="16"/>
          </w:rPr>
          <m:t>+</m:t>
        </m:r>
        <m:sSub>
          <m:sSubPr>
            <m:ctrlPr>
              <w:rPr>
                <w:rFonts w:ascii="Cambria Math" w:hAnsi="Cambria Math"/>
                <w:i/>
                <w:sz w:val="16"/>
                <w:szCs w:val="16"/>
              </w:rPr>
            </m:ctrlPr>
          </m:sSubPr>
          <m:e>
            <m:r>
              <w:rPr>
                <w:rFonts w:ascii="Cambria Math" w:hAnsi="Cambria Math"/>
                <w:sz w:val="16"/>
                <w:szCs w:val="16"/>
              </w:rPr>
              <m:t>З</m:t>
            </m:r>
          </m:e>
          <m:sub>
            <m:r>
              <w:rPr>
                <w:rFonts w:ascii="Cambria Math" w:hAnsi="Cambria Math"/>
                <w:sz w:val="16"/>
                <w:szCs w:val="16"/>
              </w:rPr>
              <m:t>хв</m:t>
            </m:r>
          </m:sub>
        </m:sSub>
      </m:oMath>
      <w:r w:rsidR="00E6399C" w:rsidRPr="001A34BF">
        <w:rPr>
          <w:sz w:val="16"/>
          <w:szCs w:val="16"/>
        </w:rPr>
        <w:t>,где</w:t>
      </w:r>
    </w:p>
    <w:p w:rsidR="00765969" w:rsidRPr="001A34BF" w:rsidRDefault="00765969" w:rsidP="00E6399C">
      <w:pPr>
        <w:pStyle w:val="af8"/>
        <w:ind w:firstLine="709"/>
        <w:jc w:val="center"/>
        <w:rPr>
          <w:sz w:val="16"/>
          <w:szCs w:val="16"/>
        </w:rPr>
      </w:pP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19075" cy="247650"/>
            <wp:effectExtent l="0" t="0" r="0" b="0"/>
            <wp:docPr id="1022" name="Рисунок 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18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затраты на электроснабжение;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38125" cy="247650"/>
            <wp:effectExtent l="0" t="0" r="0" b="0"/>
            <wp:docPr id="1023" name="Рисунок 7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18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затраты на теплоснабжение;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19075" cy="247650"/>
            <wp:effectExtent l="0" t="0" r="0" b="0"/>
            <wp:docPr id="1024" name="Рисунок 7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18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затраты на горячее водоснабжение;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38125" cy="247650"/>
            <wp:effectExtent l="0" t="0" r="0" b="0"/>
            <wp:docPr id="1025" name="Рисунок 7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18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затраты на холодное водоснабжение и водоотведение;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3.4.2. Затраты на электроснабжение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19075" cy="247650"/>
            <wp:effectExtent l="0" t="0" r="0" b="0"/>
            <wp:docPr id="1026" name="Рисунок 7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19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1343025" cy="476250"/>
            <wp:effectExtent l="0" t="0" r="0" b="0"/>
            <wp:docPr id="1027" name="Рисунок 7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19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95275" cy="247650"/>
            <wp:effectExtent l="0" t="0" r="0" b="0"/>
            <wp:docPr id="1028" name="Рисунок 7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19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</w:t>
      </w:r>
      <w:proofErr w:type="spellStart"/>
      <w:r w:rsidRPr="001A34BF">
        <w:rPr>
          <w:sz w:val="16"/>
          <w:szCs w:val="16"/>
        </w:rPr>
        <w:t>i-й</w:t>
      </w:r>
      <w:proofErr w:type="spellEnd"/>
      <w:r w:rsidRPr="001A34BF">
        <w:rPr>
          <w:sz w:val="16"/>
          <w:szCs w:val="16"/>
        </w:rPr>
        <w:t xml:space="preserve"> регулируемый тариф на электроэнергию (в рамках применяемого </w:t>
      </w:r>
      <w:proofErr w:type="spellStart"/>
      <w:r w:rsidRPr="001A34BF">
        <w:rPr>
          <w:sz w:val="16"/>
          <w:szCs w:val="16"/>
        </w:rPr>
        <w:t>одноставочного</w:t>
      </w:r>
      <w:proofErr w:type="spellEnd"/>
      <w:r w:rsidRPr="001A34BF">
        <w:rPr>
          <w:sz w:val="16"/>
          <w:szCs w:val="16"/>
        </w:rPr>
        <w:t xml:space="preserve">, дифференцированного по зонам суток или </w:t>
      </w:r>
      <w:proofErr w:type="spellStart"/>
      <w:r w:rsidRPr="001A34BF">
        <w:rPr>
          <w:sz w:val="16"/>
          <w:szCs w:val="16"/>
        </w:rPr>
        <w:t>двуставочного</w:t>
      </w:r>
      <w:proofErr w:type="spellEnd"/>
      <w:r w:rsidRPr="001A34BF">
        <w:rPr>
          <w:sz w:val="16"/>
          <w:szCs w:val="16"/>
        </w:rPr>
        <w:t xml:space="preserve"> тарифа);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14325" cy="247650"/>
            <wp:effectExtent l="0" t="0" r="0" b="0"/>
            <wp:docPr id="1029" name="Рисунок 7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19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расчетная потребность электроэнергии в год по </w:t>
      </w:r>
      <w:proofErr w:type="spellStart"/>
      <w:r w:rsidRPr="001A34BF">
        <w:rPr>
          <w:sz w:val="16"/>
          <w:szCs w:val="16"/>
        </w:rPr>
        <w:t>i-му</w:t>
      </w:r>
      <w:proofErr w:type="spellEnd"/>
      <w:r w:rsidRPr="001A34BF">
        <w:rPr>
          <w:sz w:val="16"/>
          <w:szCs w:val="16"/>
        </w:rPr>
        <w:t xml:space="preserve"> тарифу (цене) на электроэнергию (в рамках применяемого </w:t>
      </w:r>
      <w:proofErr w:type="spellStart"/>
      <w:r w:rsidRPr="001A34BF">
        <w:rPr>
          <w:sz w:val="16"/>
          <w:szCs w:val="16"/>
        </w:rPr>
        <w:t>одноставочного</w:t>
      </w:r>
      <w:proofErr w:type="spellEnd"/>
      <w:r w:rsidRPr="001A34BF">
        <w:rPr>
          <w:sz w:val="16"/>
          <w:szCs w:val="16"/>
        </w:rPr>
        <w:t xml:space="preserve">, дифференцированного по зонам суток или </w:t>
      </w:r>
      <w:proofErr w:type="spellStart"/>
      <w:r w:rsidRPr="001A34BF">
        <w:rPr>
          <w:sz w:val="16"/>
          <w:szCs w:val="16"/>
        </w:rPr>
        <w:t>двуставочного</w:t>
      </w:r>
      <w:proofErr w:type="spellEnd"/>
      <w:r w:rsidRPr="001A34BF">
        <w:rPr>
          <w:sz w:val="16"/>
          <w:szCs w:val="16"/>
        </w:rPr>
        <w:t xml:space="preserve"> тарифа).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3.4.3. Затраты на теплоснабжение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38125" cy="247650"/>
            <wp:effectExtent l="0" t="0" r="0" b="0"/>
            <wp:docPr id="1030" name="Рисунок 7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19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1181100" cy="247650"/>
            <wp:effectExtent l="0" t="0" r="0" b="0"/>
            <wp:docPr id="1031" name="Рисунок 7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19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765969" w:rsidRPr="001A34BF" w:rsidRDefault="00765969" w:rsidP="00E6399C">
      <w:pPr>
        <w:pStyle w:val="af8"/>
        <w:ind w:firstLine="709"/>
        <w:jc w:val="center"/>
        <w:rPr>
          <w:sz w:val="16"/>
          <w:szCs w:val="16"/>
        </w:rPr>
      </w:pP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81000" cy="247650"/>
            <wp:effectExtent l="0" t="0" r="0" b="0"/>
            <wp:docPr id="1032" name="Рисунок 7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19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расчетная потребность в </w:t>
      </w:r>
      <w:proofErr w:type="spellStart"/>
      <w:r w:rsidRPr="001A34BF">
        <w:rPr>
          <w:sz w:val="16"/>
          <w:szCs w:val="16"/>
        </w:rPr>
        <w:t>теплоэнергии</w:t>
      </w:r>
      <w:proofErr w:type="spellEnd"/>
      <w:r w:rsidRPr="001A34BF">
        <w:rPr>
          <w:sz w:val="16"/>
          <w:szCs w:val="16"/>
        </w:rPr>
        <w:t xml:space="preserve"> на отопление зданий, помещений и сооружений;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47650" cy="247650"/>
            <wp:effectExtent l="0" t="0" r="0" b="0"/>
            <wp:docPr id="1033" name="Рисунок 7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19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регулируемый тариф на теплоснабжение.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3.4.4. Затраты на горячее водоснабжение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19075" cy="247650"/>
            <wp:effectExtent l="0" t="0" r="0" b="0"/>
            <wp:docPr id="1034" name="Рисунок 7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19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1076325" cy="247650"/>
            <wp:effectExtent l="0" t="0" r="0" b="0"/>
            <wp:docPr id="1035" name="Рисунок 7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19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66700" cy="247650"/>
            <wp:effectExtent l="0" t="0" r="0" b="0"/>
            <wp:docPr id="1036" name="Рисунок 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20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расчетная потребность в горячей воде;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47650" cy="247650"/>
            <wp:effectExtent l="0" t="0" r="0" b="0"/>
            <wp:docPr id="1037" name="Рисунок 6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20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регулируемый тариф на горячее водоснабжение.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3.4.5. Затраты на холодное водоснабжение и водоотведение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38125" cy="247650"/>
            <wp:effectExtent l="0" t="0" r="0" b="0"/>
            <wp:docPr id="1038" name="Рисунок 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20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000250" cy="247650"/>
            <wp:effectExtent l="0" t="0" r="0" b="0"/>
            <wp:docPr id="1039" name="Рисунок 6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>
                      <a:picLocks noChangeAspect="1" noChangeArrowheads="1"/>
                    </pic:cNvPicPr>
                  </pic:nvPicPr>
                  <pic:blipFill>
                    <a:blip r:embed="rId20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85750" cy="247650"/>
            <wp:effectExtent l="0" t="0" r="0" b="0"/>
            <wp:docPr id="1040" name="Рисунок 6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20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расчетная потребность в холодном водоснабжении;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66700" cy="247650"/>
            <wp:effectExtent l="0" t="0" r="0" b="0"/>
            <wp:docPr id="1041" name="Рисунок 6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20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регулируемый тариф на холодное водоснабжение;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85750" cy="247650"/>
            <wp:effectExtent l="0" t="0" r="0" b="0"/>
            <wp:docPr id="1042" name="Рисунок 6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20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расчетная потребность в водоотведении;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47650" cy="247650"/>
            <wp:effectExtent l="0" t="0" r="0" b="0"/>
            <wp:docPr id="1043" name="Рисунок 6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20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регулируемый тариф на водоотведение.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3.4.6. Затраты на аренду помещений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38125" cy="247650"/>
            <wp:effectExtent l="0" t="0" r="0" b="0"/>
            <wp:docPr id="1044" name="Рисунок 6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20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2209800" cy="476250"/>
            <wp:effectExtent l="0" t="0" r="0" b="0"/>
            <wp:docPr id="1045" name="Рисунок 6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20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 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14325" cy="247650"/>
            <wp:effectExtent l="0" t="0" r="0" b="0"/>
            <wp:docPr id="1046" name="Рисунок 6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2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численность работников, размещаемых на </w:t>
      </w:r>
      <w:proofErr w:type="spellStart"/>
      <w:r w:rsidRPr="001A34BF">
        <w:rPr>
          <w:sz w:val="16"/>
          <w:szCs w:val="16"/>
        </w:rPr>
        <w:t>i-й</w:t>
      </w:r>
      <w:proofErr w:type="spellEnd"/>
      <w:r w:rsidRPr="001A34BF">
        <w:rPr>
          <w:sz w:val="16"/>
          <w:szCs w:val="16"/>
        </w:rPr>
        <w:t xml:space="preserve"> арендуемой площади;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S – арендуемая площадь в квадратных  метрах;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85750" cy="247650"/>
            <wp:effectExtent l="0" t="0" r="0" b="0"/>
            <wp:docPr id="1047" name="Рисунок 6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2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цена ежемесячной аренды за 1 квадратный метр </w:t>
      </w:r>
      <w:proofErr w:type="spellStart"/>
      <w:r w:rsidRPr="001A34BF">
        <w:rPr>
          <w:sz w:val="16"/>
          <w:szCs w:val="16"/>
        </w:rPr>
        <w:t>i-й</w:t>
      </w:r>
      <w:proofErr w:type="spellEnd"/>
      <w:r w:rsidRPr="001A34BF">
        <w:rPr>
          <w:sz w:val="16"/>
          <w:szCs w:val="16"/>
        </w:rPr>
        <w:t xml:space="preserve"> арендуемой площади;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33375" cy="247650"/>
            <wp:effectExtent l="0" t="0" r="0" b="0"/>
            <wp:docPr id="1048" name="Рисунок 6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2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планируемое количество месяцев аренды </w:t>
      </w:r>
      <w:proofErr w:type="spellStart"/>
      <w:r w:rsidRPr="001A34BF">
        <w:rPr>
          <w:sz w:val="16"/>
          <w:szCs w:val="16"/>
        </w:rPr>
        <w:t>i-й</w:t>
      </w:r>
      <w:proofErr w:type="spellEnd"/>
      <w:r w:rsidRPr="001A34BF">
        <w:rPr>
          <w:sz w:val="16"/>
          <w:szCs w:val="16"/>
        </w:rPr>
        <w:t xml:space="preserve"> арендуемой площади.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3.4.7. Затраты на аренду помещения (зала) для проведения совещания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66700" cy="247650"/>
            <wp:effectExtent l="0" t="0" r="0" b="0"/>
            <wp:docPr id="1049" name="Рисунок 6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2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lastRenderedPageBreak/>
        <w:drawing>
          <wp:inline distT="0" distB="0" distL="0" distR="0">
            <wp:extent cx="1466850" cy="476250"/>
            <wp:effectExtent l="0" t="0" r="0" b="0"/>
            <wp:docPr id="1050" name="Рисунок 6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2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52425" cy="247650"/>
            <wp:effectExtent l="0" t="0" r="0" b="0"/>
            <wp:docPr id="1051" name="Рисунок 6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2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планируемое количество часов  аренды i-го помещения (зала);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14325" cy="247650"/>
            <wp:effectExtent l="0" t="0" r="0" b="0"/>
            <wp:docPr id="1052" name="Рисунок 6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2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цена аренды i-го помещения (зала) в сутки.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3.4.8. Затраты на аренду оборудования для проведения совещания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85750" cy="247650"/>
            <wp:effectExtent l="0" t="0" r="0" b="0"/>
            <wp:docPr id="1053" name="Рисунок 6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2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2390775" cy="476250"/>
            <wp:effectExtent l="0" t="0" r="0" b="0"/>
            <wp:docPr id="1054" name="Рисунок 6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2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14325" cy="247650"/>
            <wp:effectExtent l="0" t="0" r="0" b="0"/>
            <wp:docPr id="1055" name="Рисунок 6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/>
                    <pic:cNvPicPr>
                      <a:picLocks noChangeAspect="1" noChangeArrowheads="1"/>
                    </pic:cNvPicPr>
                  </pic:nvPicPr>
                  <pic:blipFill>
                    <a:blip r:embed="rId2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количество арендуемого i-го оборудования;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33375" cy="247650"/>
            <wp:effectExtent l="0" t="0" r="0" b="0"/>
            <wp:docPr id="1056" name="Рисунок 6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/>
                    <pic:cNvPicPr>
                      <a:picLocks noChangeAspect="1" noChangeArrowheads="1"/>
                    </pic:cNvPicPr>
                  </pic:nvPicPr>
                  <pic:blipFill>
                    <a:blip r:embed="rId2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количество дней аренды i-го оборудования;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85750" cy="247650"/>
            <wp:effectExtent l="0" t="0" r="0" b="0"/>
            <wp:docPr id="1057" name="Рисунок 6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2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количество часов аренды в день i-го оборудования;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sz w:val="16"/>
          <w:szCs w:val="16"/>
          <w:lang w:eastAsia="ru-RU"/>
        </w:rPr>
        <w:drawing>
          <wp:inline distT="0" distB="0" distL="0" distR="0">
            <wp:extent cx="247650" cy="247650"/>
            <wp:effectExtent l="19050" t="0" r="0" b="0"/>
            <wp:docPr id="1223" name="Рисунок 9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4"/>
                    <pic:cNvPicPr>
                      <a:picLocks noChangeAspect="1" noChangeArrowheads="1"/>
                    </pic:cNvPicPr>
                  </pic:nvPicPr>
                  <pic:blipFill>
                    <a:blip r:embed="rId2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цена 1 часа аренды i-го оборудования.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bookmarkStart w:id="16" w:name="Par562"/>
      <w:bookmarkEnd w:id="16"/>
      <w:r w:rsidRPr="001A34BF">
        <w:rPr>
          <w:sz w:val="16"/>
          <w:szCs w:val="16"/>
        </w:rPr>
        <w:t>3.5. Затраты на содержание имущества, не отнесенные к затратам на содержание имущества в рамках затрат на информационно-коммуникационные технологии.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3.5.1. Затраты на содержание и техническое обслуживание помещений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38125" cy="247650"/>
            <wp:effectExtent l="0" t="0" r="0" b="0"/>
            <wp:docPr id="1058" name="Рисунок 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/>
                    <pic:cNvPicPr>
                      <a:picLocks noChangeAspect="1" noChangeArrowheads="1"/>
                    </pic:cNvPicPr>
                  </pic:nvPicPr>
                  <pic:blipFill>
                    <a:blip r:embed="rId2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0D5AA4" w:rsidP="00E6399C">
      <w:pPr>
        <w:pStyle w:val="af8"/>
        <w:ind w:firstLine="709"/>
        <w:jc w:val="center"/>
        <w:rPr>
          <w:sz w:val="16"/>
          <w:szCs w:val="16"/>
        </w:rPr>
      </w:pPr>
      <m:oMath>
        <m:sSub>
          <m:sSubPr>
            <m:ctrlPr>
              <w:rPr>
                <w:rFonts w:ascii="Cambria Math" w:hAnsi="Cambria Math"/>
                <w:i/>
                <w:sz w:val="16"/>
                <w:szCs w:val="16"/>
                <w:lang w:val="en-US"/>
              </w:rPr>
            </m:ctrlPr>
          </m:sSubPr>
          <m:e>
            <m:r>
              <w:rPr>
                <w:rFonts w:ascii="Cambria Math" w:hAnsi="Cambria Math"/>
                <w:sz w:val="16"/>
                <w:szCs w:val="16"/>
              </w:rPr>
              <m:t>З</m:t>
            </m:r>
          </m:e>
          <m:sub>
            <m:r>
              <w:rPr>
                <w:rFonts w:ascii="Cambria Math" w:hAnsi="Cambria Math"/>
                <w:sz w:val="16"/>
                <w:szCs w:val="16"/>
              </w:rPr>
              <m:t>сп</m:t>
            </m:r>
          </m:sub>
        </m:sSub>
        <m:r>
          <w:rPr>
            <w:rFonts w:ascii="Cambria Math" w:hAnsi="Cambria Math"/>
            <w:sz w:val="16"/>
            <w:szCs w:val="16"/>
          </w:rPr>
          <m:t>=</m:t>
        </m:r>
        <m:sSub>
          <m:sSubPr>
            <m:ctrlPr>
              <w:rPr>
                <w:rFonts w:ascii="Cambria Math" w:hAnsi="Cambria Math"/>
                <w:i/>
                <w:sz w:val="16"/>
                <w:szCs w:val="16"/>
                <w:lang w:val="en-US"/>
              </w:rPr>
            </m:ctrlPr>
          </m:sSubPr>
          <m:e>
            <m:r>
              <w:rPr>
                <w:rFonts w:ascii="Cambria Math" w:hAnsi="Cambria Math"/>
                <w:sz w:val="16"/>
                <w:szCs w:val="16"/>
              </w:rPr>
              <m:t>З</m:t>
            </m:r>
          </m:e>
          <m:sub>
            <m:r>
              <w:rPr>
                <w:rFonts w:ascii="Cambria Math" w:hAnsi="Cambria Math"/>
                <w:sz w:val="16"/>
                <w:szCs w:val="16"/>
              </w:rPr>
              <m:t>ос</m:t>
            </m:r>
          </m:sub>
        </m:sSub>
        <m:r>
          <w:rPr>
            <w:rFonts w:ascii="Cambria Math" w:hAnsi="Cambria Math"/>
            <w:sz w:val="16"/>
            <w:szCs w:val="16"/>
          </w:rPr>
          <m:t>+</m:t>
        </m:r>
        <m:sSub>
          <m:sSubPr>
            <m:ctrlPr>
              <w:rPr>
                <w:rFonts w:ascii="Cambria Math" w:hAnsi="Cambria Math"/>
                <w:i/>
                <w:sz w:val="16"/>
                <w:szCs w:val="16"/>
                <w:lang w:val="en-US"/>
              </w:rPr>
            </m:ctrlPr>
          </m:sSubPr>
          <m:e>
            <m:r>
              <w:rPr>
                <w:rFonts w:ascii="Cambria Math" w:hAnsi="Cambria Math"/>
                <w:sz w:val="16"/>
                <w:szCs w:val="16"/>
              </w:rPr>
              <m:t>З</m:t>
            </m:r>
          </m:e>
          <m:sub>
            <m:r>
              <w:rPr>
                <w:rFonts w:ascii="Cambria Math" w:hAnsi="Cambria Math"/>
                <w:sz w:val="16"/>
                <w:szCs w:val="16"/>
              </w:rPr>
              <m:t>тр</m:t>
            </m:r>
          </m:sub>
        </m:sSub>
        <m:r>
          <w:rPr>
            <w:rFonts w:ascii="Cambria Math" w:hAnsi="Cambria Math"/>
            <w:sz w:val="16"/>
            <w:szCs w:val="16"/>
          </w:rPr>
          <m:t>+</m:t>
        </m:r>
        <m:sSub>
          <m:sSubPr>
            <m:ctrlPr>
              <w:rPr>
                <w:rFonts w:ascii="Cambria Math" w:hAnsi="Cambria Math"/>
                <w:i/>
                <w:sz w:val="16"/>
                <w:szCs w:val="16"/>
                <w:lang w:val="en-US"/>
              </w:rPr>
            </m:ctrlPr>
          </m:sSubPr>
          <m:e>
            <m:r>
              <w:rPr>
                <w:rFonts w:ascii="Cambria Math" w:hAnsi="Cambria Math"/>
                <w:sz w:val="16"/>
                <w:szCs w:val="16"/>
              </w:rPr>
              <m:t>З</m:t>
            </m:r>
          </m:e>
          <m:sub>
            <m:r>
              <w:rPr>
                <w:rFonts w:ascii="Cambria Math" w:hAnsi="Cambria Math"/>
                <w:sz w:val="16"/>
                <w:szCs w:val="16"/>
              </w:rPr>
              <m:t>эз</m:t>
            </m:r>
          </m:sub>
        </m:sSub>
        <m:r>
          <w:rPr>
            <w:rFonts w:ascii="Cambria Math" w:hAnsi="Cambria Math"/>
            <w:sz w:val="16"/>
            <w:szCs w:val="16"/>
          </w:rPr>
          <m:t>+</m:t>
        </m:r>
        <m:sSub>
          <m:sSubPr>
            <m:ctrlPr>
              <w:rPr>
                <w:rFonts w:ascii="Cambria Math" w:hAnsi="Cambria Math"/>
                <w:i/>
                <w:sz w:val="16"/>
                <w:szCs w:val="16"/>
                <w:lang w:val="en-US"/>
              </w:rPr>
            </m:ctrlPr>
          </m:sSubPr>
          <m:e>
            <m:r>
              <w:rPr>
                <w:rFonts w:ascii="Cambria Math" w:hAnsi="Cambria Math"/>
                <w:sz w:val="16"/>
                <w:szCs w:val="16"/>
              </w:rPr>
              <m:t>З</m:t>
            </m:r>
          </m:e>
          <m:sub>
            <m:r>
              <w:rPr>
                <w:rFonts w:ascii="Cambria Math" w:hAnsi="Cambria Math"/>
                <w:sz w:val="16"/>
                <w:szCs w:val="16"/>
              </w:rPr>
              <m:t>аутп</m:t>
            </m:r>
          </m:sub>
        </m:sSub>
        <m:r>
          <w:rPr>
            <w:rFonts w:ascii="Cambria Math" w:hAnsi="Cambria Math"/>
            <w:sz w:val="16"/>
            <w:szCs w:val="16"/>
          </w:rPr>
          <m:t>+</m:t>
        </m:r>
        <m:sSub>
          <m:sSubPr>
            <m:ctrlPr>
              <w:rPr>
                <w:rFonts w:ascii="Cambria Math" w:hAnsi="Cambria Math"/>
                <w:i/>
                <w:sz w:val="16"/>
                <w:szCs w:val="16"/>
                <w:lang w:val="en-US"/>
              </w:rPr>
            </m:ctrlPr>
          </m:sSubPr>
          <m:e>
            <m:r>
              <w:rPr>
                <w:rFonts w:ascii="Cambria Math" w:hAnsi="Cambria Math"/>
                <w:sz w:val="16"/>
                <w:szCs w:val="16"/>
              </w:rPr>
              <m:t>З</m:t>
            </m:r>
          </m:e>
          <m:sub>
            <m:r>
              <w:rPr>
                <w:rFonts w:ascii="Cambria Math" w:hAnsi="Cambria Math"/>
                <w:sz w:val="16"/>
                <w:szCs w:val="16"/>
              </w:rPr>
              <m:t>тбо</m:t>
            </m:r>
          </m:sub>
        </m:sSub>
        <m:r>
          <w:rPr>
            <w:rFonts w:ascii="Cambria Math" w:hAnsi="Cambria Math"/>
            <w:sz w:val="16"/>
            <w:szCs w:val="16"/>
          </w:rPr>
          <m:t>+</m:t>
        </m:r>
        <m:sSub>
          <m:sSubPr>
            <m:ctrlPr>
              <w:rPr>
                <w:rFonts w:ascii="Cambria Math" w:hAnsi="Cambria Math"/>
                <w:i/>
                <w:sz w:val="16"/>
                <w:szCs w:val="16"/>
                <w:lang w:val="en-US"/>
              </w:rPr>
            </m:ctrlPr>
          </m:sSubPr>
          <m:e>
            <m:r>
              <w:rPr>
                <w:rFonts w:ascii="Cambria Math" w:hAnsi="Cambria Math"/>
                <w:sz w:val="16"/>
                <w:szCs w:val="16"/>
              </w:rPr>
              <m:t>З</m:t>
            </m:r>
          </m:e>
          <m:sub>
            <m:r>
              <w:rPr>
                <w:rFonts w:ascii="Cambria Math" w:hAnsi="Cambria Math"/>
                <w:sz w:val="16"/>
                <w:szCs w:val="16"/>
              </w:rPr>
              <m:t>л</m:t>
            </m:r>
          </m:sub>
        </m:sSub>
        <m:r>
          <w:rPr>
            <w:rFonts w:ascii="Cambria Math" w:hAnsi="Cambria Math"/>
            <w:sz w:val="16"/>
            <w:szCs w:val="16"/>
          </w:rPr>
          <m:t>+</m:t>
        </m:r>
        <m:sSub>
          <m:sSubPr>
            <m:ctrlPr>
              <w:rPr>
                <w:rFonts w:ascii="Cambria Math" w:hAnsi="Cambria Math"/>
                <w:i/>
                <w:sz w:val="16"/>
                <w:szCs w:val="16"/>
                <w:lang w:val="en-US"/>
              </w:rPr>
            </m:ctrlPr>
          </m:sSubPr>
          <m:e>
            <m:r>
              <w:rPr>
                <w:rFonts w:ascii="Cambria Math" w:hAnsi="Cambria Math"/>
                <w:sz w:val="16"/>
                <w:szCs w:val="16"/>
              </w:rPr>
              <m:t>З</m:t>
            </m:r>
          </m:e>
          <m:sub>
            <m:r>
              <w:rPr>
                <w:rFonts w:ascii="Cambria Math" w:hAnsi="Cambria Math"/>
                <w:sz w:val="16"/>
                <w:szCs w:val="16"/>
              </w:rPr>
              <m:t>аэз ,</m:t>
            </m:r>
          </m:sub>
        </m:sSub>
      </m:oMath>
      <w:r w:rsidR="00E6399C" w:rsidRPr="001A34BF">
        <w:rPr>
          <w:sz w:val="16"/>
          <w:szCs w:val="16"/>
        </w:rPr>
        <w:t>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38125" cy="247650"/>
            <wp:effectExtent l="0" t="0" r="0" b="0"/>
            <wp:docPr id="1059" name="Рисунок 6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/>
                    <pic:cNvPicPr>
                      <a:picLocks noChangeAspect="1" noChangeArrowheads="1"/>
                    </pic:cNvPicPr>
                  </pic:nvPicPr>
                  <pic:blipFill>
                    <a:blip r:embed="rId2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затраты на техническое обслуживание и </w:t>
      </w:r>
      <w:proofErr w:type="spellStart"/>
      <w:r w:rsidRPr="001A34BF">
        <w:rPr>
          <w:sz w:val="16"/>
          <w:szCs w:val="16"/>
        </w:rPr>
        <w:t>регламентно-профилактический</w:t>
      </w:r>
      <w:proofErr w:type="spellEnd"/>
      <w:r w:rsidRPr="001A34BF">
        <w:rPr>
          <w:sz w:val="16"/>
          <w:szCs w:val="16"/>
        </w:rPr>
        <w:t xml:space="preserve"> ремонт систем охранно-тревожной сигнализации;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238125" cy="266700"/>
            <wp:effectExtent l="0" t="0" r="0" b="0"/>
            <wp:docPr id="1060" name="Рисунок 6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/>
                    <pic:cNvPicPr>
                      <a:picLocks noChangeAspect="1" noChangeArrowheads="1"/>
                    </pic:cNvPicPr>
                  </pic:nvPicPr>
                  <pic:blipFill>
                    <a:blip r:embed="rId2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затраты на проведение текущего ремонта помещения;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19075" cy="247650"/>
            <wp:effectExtent l="0" t="0" r="0" b="0"/>
            <wp:docPr id="1061" name="Рисунок 6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/>
                    <pic:cNvPicPr>
                      <a:picLocks noChangeAspect="1" noChangeArrowheads="1"/>
                    </pic:cNvPicPr>
                  </pic:nvPicPr>
                  <pic:blipFill>
                    <a:blip r:embed="rId2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затраты на содержание прилегающей территории;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314325" cy="266700"/>
            <wp:effectExtent l="0" t="0" r="0" b="0"/>
            <wp:docPr id="1062" name="Рисунок 6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/>
                    <pic:cNvPicPr>
                      <a:picLocks noChangeAspect="1" noChangeArrowheads="1"/>
                    </pic:cNvPicPr>
                  </pic:nvPicPr>
                  <pic:blipFill>
                    <a:blip r:embed="rId2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затраты на оплату услуг по обслуживанию и уборке помещения;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95275" cy="247650"/>
            <wp:effectExtent l="0" t="0" r="0" b="0"/>
            <wp:docPr id="1063" name="Рисунок 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/>
                    <pic:cNvPicPr>
                      <a:picLocks noChangeAspect="1" noChangeArrowheads="1"/>
                    </pic:cNvPicPr>
                  </pic:nvPicPr>
                  <pic:blipFill>
                    <a:blip r:embed="rId2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затраты на вывоз твердых бытовых отходов;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09550" cy="247650"/>
            <wp:effectExtent l="0" t="0" r="0" b="0"/>
            <wp:docPr id="1064" name="Рисунок 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/>
                    <pic:cNvPicPr>
                      <a:picLocks noChangeAspect="1" noChangeArrowheads="1"/>
                    </pic:cNvPicPr>
                  </pic:nvPicPr>
                  <pic:blipFill>
                    <a:blip r:embed="rId2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затраты на техническое обслуживание и </w:t>
      </w:r>
      <w:proofErr w:type="spellStart"/>
      <w:r w:rsidRPr="001A34BF">
        <w:rPr>
          <w:sz w:val="16"/>
          <w:szCs w:val="16"/>
        </w:rPr>
        <w:t>регламентно-профилактический</w:t>
      </w:r>
      <w:proofErr w:type="spellEnd"/>
      <w:r w:rsidRPr="001A34BF">
        <w:rPr>
          <w:sz w:val="16"/>
          <w:szCs w:val="16"/>
        </w:rPr>
        <w:t xml:space="preserve"> ремонт лифтов;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66700" cy="247650"/>
            <wp:effectExtent l="0" t="0" r="0" b="0"/>
            <wp:docPr id="1065" name="Рисунок 6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/>
                    <pic:cNvPicPr>
                      <a:picLocks noChangeAspect="1" noChangeArrowheads="1"/>
                    </pic:cNvPicPr>
                  </pic:nvPicPr>
                  <pic:blipFill>
                    <a:blip r:embed="rId2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затраты на техническое обслуживание и </w:t>
      </w:r>
      <w:proofErr w:type="spellStart"/>
      <w:r w:rsidRPr="001A34BF">
        <w:rPr>
          <w:sz w:val="16"/>
          <w:szCs w:val="16"/>
        </w:rPr>
        <w:t>регламентно-профилактический</w:t>
      </w:r>
      <w:proofErr w:type="spellEnd"/>
      <w:r w:rsidRPr="001A34BF">
        <w:rPr>
          <w:sz w:val="16"/>
          <w:szCs w:val="16"/>
        </w:rPr>
        <w:t xml:space="preserve"> ремонт электрооборудования (</w:t>
      </w:r>
      <w:proofErr w:type="spellStart"/>
      <w:r w:rsidRPr="001A34BF">
        <w:rPr>
          <w:sz w:val="16"/>
          <w:szCs w:val="16"/>
        </w:rPr>
        <w:t>электроподстанций</w:t>
      </w:r>
      <w:proofErr w:type="spellEnd"/>
      <w:r w:rsidRPr="001A34BF">
        <w:rPr>
          <w:sz w:val="16"/>
          <w:szCs w:val="16"/>
        </w:rPr>
        <w:t xml:space="preserve">, трансформаторных подстанций, </w:t>
      </w:r>
      <w:proofErr w:type="spellStart"/>
      <w:r w:rsidRPr="001A34BF">
        <w:rPr>
          <w:sz w:val="16"/>
          <w:szCs w:val="16"/>
        </w:rPr>
        <w:t>электрощитовых</w:t>
      </w:r>
      <w:proofErr w:type="spellEnd"/>
      <w:r w:rsidRPr="001A34BF">
        <w:rPr>
          <w:sz w:val="16"/>
          <w:szCs w:val="16"/>
        </w:rPr>
        <w:t>) административного здания (помещения).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Затраты, указанные в подпункте 3.5.3пункта 3.5  раздела 3 не подлежат отдельному расчету, если они включены в общую стоимость комплексных услуг, предоставляемых управляющей компанией.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3.5.2. Затраты на закупку услуг управляющей компании (</w:t>
      </w: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238125" cy="266700"/>
            <wp:effectExtent l="0" t="0" r="0" b="0"/>
            <wp:docPr id="1066" name="Рисунок 6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/>
                    <pic:cNvPicPr>
                      <a:picLocks noChangeAspect="1" noChangeArrowheads="1"/>
                    </pic:cNvPicPr>
                  </pic:nvPicPr>
                  <pic:blipFill>
                    <a:blip r:embed="rId2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1885950" cy="476250"/>
            <wp:effectExtent l="0" t="0" r="0" b="0"/>
            <wp:docPr id="1067" name="Рисунок 6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/>
                    <pic:cNvPicPr>
                      <a:picLocks noChangeAspect="1" noChangeArrowheads="1"/>
                    </pic:cNvPicPr>
                  </pic:nvPicPr>
                  <pic:blipFill>
                    <a:blip r:embed="rId2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 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314325" cy="266700"/>
            <wp:effectExtent l="0" t="0" r="0" b="0"/>
            <wp:docPr id="1068" name="Рисунок 6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/>
                    <pic:cNvPicPr>
                      <a:picLocks noChangeAspect="1" noChangeArrowheads="1"/>
                    </pic:cNvPicPr>
                  </pic:nvPicPr>
                  <pic:blipFill>
                    <a:blip r:embed="rId2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объем </w:t>
      </w:r>
      <w:proofErr w:type="spellStart"/>
      <w:r w:rsidRPr="001A34BF">
        <w:rPr>
          <w:sz w:val="16"/>
          <w:szCs w:val="16"/>
        </w:rPr>
        <w:t>i-й</w:t>
      </w:r>
      <w:proofErr w:type="spellEnd"/>
      <w:r w:rsidRPr="001A34BF">
        <w:rPr>
          <w:sz w:val="16"/>
          <w:szCs w:val="16"/>
        </w:rPr>
        <w:t xml:space="preserve"> услуги управляющей компании;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285750" cy="266700"/>
            <wp:effectExtent l="0" t="0" r="0" b="0"/>
            <wp:docPr id="1069" name="Рисунок 6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/>
                    <pic:cNvPicPr>
                      <a:picLocks noChangeAspect="1" noChangeArrowheads="1"/>
                    </pic:cNvPicPr>
                  </pic:nvPicPr>
                  <pic:blipFill>
                    <a:blip r:embed="rId2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цена </w:t>
      </w:r>
      <w:proofErr w:type="spellStart"/>
      <w:r w:rsidRPr="001A34BF">
        <w:rPr>
          <w:sz w:val="16"/>
          <w:szCs w:val="16"/>
        </w:rPr>
        <w:t>i-й</w:t>
      </w:r>
      <w:proofErr w:type="spellEnd"/>
      <w:r w:rsidRPr="001A34BF">
        <w:rPr>
          <w:sz w:val="16"/>
          <w:szCs w:val="16"/>
        </w:rPr>
        <w:t xml:space="preserve"> услуги управляющей компании в месяц;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333375" cy="266700"/>
            <wp:effectExtent l="0" t="0" r="0" b="0"/>
            <wp:docPr id="1070" name="Рисунок 6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/>
                    <pic:cNvPicPr>
                      <a:picLocks noChangeAspect="1" noChangeArrowheads="1"/>
                    </pic:cNvPicPr>
                  </pic:nvPicPr>
                  <pic:blipFill>
                    <a:blip r:embed="rId2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планируемое количество месяцев использования </w:t>
      </w:r>
      <w:proofErr w:type="spellStart"/>
      <w:r w:rsidRPr="001A34BF">
        <w:rPr>
          <w:sz w:val="16"/>
          <w:szCs w:val="16"/>
        </w:rPr>
        <w:t>i-й</w:t>
      </w:r>
      <w:proofErr w:type="spellEnd"/>
      <w:r w:rsidRPr="001A34BF">
        <w:rPr>
          <w:sz w:val="16"/>
          <w:szCs w:val="16"/>
        </w:rPr>
        <w:t xml:space="preserve"> услуги управляющей компании.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 xml:space="preserve">3.5.3. Затраты на техническое обслуживание и </w:t>
      </w:r>
      <w:proofErr w:type="spellStart"/>
      <w:r w:rsidRPr="001A34BF">
        <w:rPr>
          <w:sz w:val="16"/>
          <w:szCs w:val="16"/>
        </w:rPr>
        <w:t>регламентно-профилактический</w:t>
      </w:r>
      <w:proofErr w:type="spellEnd"/>
      <w:r w:rsidRPr="001A34BF">
        <w:rPr>
          <w:sz w:val="16"/>
          <w:szCs w:val="16"/>
        </w:rPr>
        <w:t xml:space="preserve"> ремонт систем охранно-тревожной сигнализации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38125" cy="247650"/>
            <wp:effectExtent l="0" t="0" r="0" b="0"/>
            <wp:docPr id="1071" name="Рисунок 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/>
                    <pic:cNvPicPr>
                      <a:picLocks noChangeAspect="1" noChangeArrowheads="1"/>
                    </pic:cNvPicPr>
                  </pic:nvPicPr>
                  <pic:blipFill>
                    <a:blip r:embed="rId2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1371600" cy="476250"/>
            <wp:effectExtent l="0" t="0" r="0" b="0"/>
            <wp:docPr id="1072" name="Рисунок 6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/>
                    <pic:cNvPicPr>
                      <a:picLocks noChangeAspect="1" noChangeArrowheads="1"/>
                    </pic:cNvPicPr>
                  </pic:nvPicPr>
                  <pic:blipFill>
                    <a:blip r:embed="rId2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14325" cy="247650"/>
            <wp:effectExtent l="0" t="0" r="0" b="0"/>
            <wp:docPr id="1073" name="Рисунок 6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/>
                    <pic:cNvPicPr>
                      <a:picLocks noChangeAspect="1" noChangeArrowheads="1"/>
                    </pic:cNvPicPr>
                  </pic:nvPicPr>
                  <pic:blipFill>
                    <a:blip r:embed="rId2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количество </w:t>
      </w:r>
      <w:proofErr w:type="spellStart"/>
      <w:r w:rsidRPr="001A34BF">
        <w:rPr>
          <w:sz w:val="16"/>
          <w:szCs w:val="16"/>
        </w:rPr>
        <w:t>i-х</w:t>
      </w:r>
      <w:proofErr w:type="spellEnd"/>
      <w:r w:rsidRPr="001A34BF">
        <w:rPr>
          <w:sz w:val="16"/>
          <w:szCs w:val="16"/>
        </w:rPr>
        <w:t xml:space="preserve"> обслуживаемых устройств в составе системы охранно-тревожной сигнализации;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85750" cy="247650"/>
            <wp:effectExtent l="0" t="0" r="0" b="0"/>
            <wp:docPr id="1074" name="Рисунок 6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/>
                    <pic:cNvPicPr>
                      <a:picLocks noChangeAspect="1" noChangeArrowheads="1"/>
                    </pic:cNvPicPr>
                  </pic:nvPicPr>
                  <pic:blipFill>
                    <a:blip r:embed="rId2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цена обслуживания  i-го устройства.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bookmarkStart w:id="17" w:name="Par598"/>
      <w:bookmarkEnd w:id="17"/>
      <w:r w:rsidRPr="001A34BF">
        <w:rPr>
          <w:sz w:val="16"/>
          <w:szCs w:val="16"/>
        </w:rPr>
        <w:t>3.5.4. Затраты на проведение текущего ремонта помещения (</w:t>
      </w: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238125" cy="266700"/>
            <wp:effectExtent l="0" t="0" r="0" b="0"/>
            <wp:docPr id="1075" name="Рисунок 6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/>
                    <pic:cNvPicPr>
                      <a:picLocks noChangeAspect="1" noChangeArrowheads="1"/>
                    </pic:cNvPicPr>
                  </pic:nvPicPr>
                  <pic:blipFill>
                    <a:blip r:embed="rId2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) определяются исходя из установленной федеральным государственным органом нормы проведения ремонта, но не реже 1 раза в 3 года, с учетом требований </w:t>
      </w:r>
      <w:hyperlink r:id="rId241" w:history="1">
        <w:r w:rsidRPr="001A34BF">
          <w:rPr>
            <w:sz w:val="16"/>
            <w:szCs w:val="16"/>
          </w:rPr>
          <w:t>Положения</w:t>
        </w:r>
      </w:hyperlink>
      <w:r w:rsidRPr="001A34BF">
        <w:rPr>
          <w:sz w:val="16"/>
          <w:szCs w:val="16"/>
        </w:rPr>
        <w:t xml:space="preserve">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 ВСН 58-88(</w:t>
      </w:r>
      <w:proofErr w:type="spellStart"/>
      <w:r w:rsidRPr="001A34BF">
        <w:rPr>
          <w:sz w:val="16"/>
          <w:szCs w:val="16"/>
        </w:rPr>
        <w:t>р</w:t>
      </w:r>
      <w:proofErr w:type="spellEnd"/>
      <w:r w:rsidRPr="001A34BF">
        <w:rPr>
          <w:sz w:val="16"/>
          <w:szCs w:val="16"/>
        </w:rPr>
        <w:t>), утвержденного Приказом Государственного комитета по архитектуре и градостроительству при Госстрое СССР от 23.11.1988 № 312,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1323975" cy="476250"/>
            <wp:effectExtent l="0" t="0" r="0" b="0"/>
            <wp:docPr id="1076" name="Рисунок 6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/>
                    <pic:cNvPicPr>
                      <a:picLocks noChangeAspect="1" noChangeArrowheads="1"/>
                    </pic:cNvPicPr>
                  </pic:nvPicPr>
                  <pic:blipFill>
                    <a:blip r:embed="rId2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 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285750" cy="266700"/>
            <wp:effectExtent l="0" t="0" r="0" b="0"/>
            <wp:docPr id="1077" name="Рисунок 6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/>
                    <pic:cNvPicPr>
                      <a:picLocks noChangeAspect="1" noChangeArrowheads="1"/>
                    </pic:cNvPicPr>
                  </pic:nvPicPr>
                  <pic:blipFill>
                    <a:blip r:embed="rId2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площадь i-го здания, планируемая к проведению текущего ремонта;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285750" cy="266700"/>
            <wp:effectExtent l="0" t="0" r="0" b="0"/>
            <wp:docPr id="1078" name="Рисунок 6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/>
                    <pic:cNvPicPr>
                      <a:picLocks noChangeAspect="1" noChangeArrowheads="1"/>
                    </pic:cNvPicPr>
                  </pic:nvPicPr>
                  <pic:blipFill>
                    <a:blip r:embed="rId2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цена текущего ремонта 1 квадратного метра площади i-го здания.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lastRenderedPageBreak/>
        <w:t>3.5.5. Затраты на содержание прилегающей территории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19075" cy="247650"/>
            <wp:effectExtent l="0" t="0" r="0" b="0"/>
            <wp:docPr id="1079" name="Рисунок 6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24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1781175" cy="476250"/>
            <wp:effectExtent l="0" t="0" r="0" b="0"/>
            <wp:docPr id="1080" name="Рисунок 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2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66700" cy="247650"/>
            <wp:effectExtent l="0" t="0" r="0" b="0"/>
            <wp:docPr id="1081" name="Рисунок 6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24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площадь закрепленной </w:t>
      </w:r>
      <w:proofErr w:type="spellStart"/>
      <w:r w:rsidRPr="001A34BF">
        <w:rPr>
          <w:sz w:val="16"/>
          <w:szCs w:val="16"/>
        </w:rPr>
        <w:t>i-й</w:t>
      </w:r>
      <w:proofErr w:type="spellEnd"/>
      <w:r w:rsidRPr="001A34BF">
        <w:rPr>
          <w:sz w:val="16"/>
          <w:szCs w:val="16"/>
        </w:rPr>
        <w:t xml:space="preserve"> прилегающей территории;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66700" cy="247650"/>
            <wp:effectExtent l="0" t="0" r="0" b="0"/>
            <wp:docPr id="1082" name="Рисунок 6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24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цена содержания </w:t>
      </w:r>
      <w:proofErr w:type="spellStart"/>
      <w:r w:rsidRPr="001A34BF">
        <w:rPr>
          <w:sz w:val="16"/>
          <w:szCs w:val="16"/>
        </w:rPr>
        <w:t>i-й</w:t>
      </w:r>
      <w:proofErr w:type="spellEnd"/>
      <w:r w:rsidRPr="001A34BF">
        <w:rPr>
          <w:sz w:val="16"/>
          <w:szCs w:val="16"/>
        </w:rPr>
        <w:t xml:space="preserve"> прилегающей территории в месяц в расчете на 1 квадратный метр площади;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14325" cy="247650"/>
            <wp:effectExtent l="0" t="0" r="0" b="0"/>
            <wp:docPr id="1083" name="Рисунок 6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24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планируемое количество месяцев содержания </w:t>
      </w:r>
      <w:proofErr w:type="spellStart"/>
      <w:r w:rsidRPr="001A34BF">
        <w:rPr>
          <w:sz w:val="16"/>
          <w:szCs w:val="16"/>
        </w:rPr>
        <w:t>i-й</w:t>
      </w:r>
      <w:proofErr w:type="spellEnd"/>
      <w:r w:rsidRPr="001A34BF">
        <w:rPr>
          <w:sz w:val="16"/>
          <w:szCs w:val="16"/>
        </w:rPr>
        <w:t xml:space="preserve"> прилегающей территории в очередном финансовом году.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bookmarkStart w:id="18" w:name="Par613"/>
      <w:bookmarkEnd w:id="18"/>
      <w:r w:rsidRPr="001A34BF">
        <w:rPr>
          <w:sz w:val="16"/>
          <w:szCs w:val="16"/>
        </w:rPr>
        <w:t>3.5.6. Затраты на оплату услуг по обслуживанию и уборке помещения (</w:t>
      </w: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314325" cy="266700"/>
            <wp:effectExtent l="0" t="0" r="0" b="0"/>
            <wp:docPr id="1084" name="Рисунок 6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25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2171700" cy="476250"/>
            <wp:effectExtent l="0" t="0" r="0" b="0"/>
            <wp:docPr id="1085" name="Рисунок 6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/>
                    <pic:cNvPicPr>
                      <a:picLocks noChangeAspect="1" noChangeArrowheads="1"/>
                    </pic:cNvPicPr>
                  </pic:nvPicPr>
                  <pic:blipFill>
                    <a:blip r:embed="rId25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 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381000" cy="266700"/>
            <wp:effectExtent l="0" t="0" r="0" b="0"/>
            <wp:docPr id="1086" name="Рисунок 6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/>
                    <pic:cNvPicPr>
                      <a:picLocks noChangeAspect="1" noChangeArrowheads="1"/>
                    </pic:cNvPicPr>
                  </pic:nvPicPr>
                  <pic:blipFill>
                    <a:blip r:embed="rId25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площадь в i-м помещении, в отношении которой планируется заключение договора (контракта) на обслуживание и уборку;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361950" cy="266700"/>
            <wp:effectExtent l="0" t="0" r="0" b="0"/>
            <wp:docPr id="1087" name="Рисунок 6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>
                      <a:picLocks noChangeAspect="1" noChangeArrowheads="1"/>
                    </pic:cNvPicPr>
                  </pic:nvPicPr>
                  <pic:blipFill>
                    <a:blip r:embed="rId25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цена услуги по обслуживанию и уборке i-го помещения в месяц;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419100" cy="266700"/>
            <wp:effectExtent l="0" t="0" r="0" b="0"/>
            <wp:docPr id="1088" name="Рисунок 6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/>
                    <pic:cNvPicPr>
                      <a:picLocks noChangeAspect="1" noChangeArrowheads="1"/>
                    </pic:cNvPicPr>
                  </pic:nvPicPr>
                  <pic:blipFill>
                    <a:blip r:embed="rId25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количество месяцев использования услуги по обслуживанию и уборке i-го помещения в месяц.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3.5.7. Затраты на вывоз твердых бытовых отходов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95275" cy="247650"/>
            <wp:effectExtent l="0" t="0" r="0" b="0"/>
            <wp:docPr id="1089" name="Рисунок 6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/>
                    <pic:cNvPicPr>
                      <a:picLocks noChangeAspect="1" noChangeArrowheads="1"/>
                    </pic:cNvPicPr>
                  </pic:nvPicPr>
                  <pic:blipFill>
                    <a:blip r:embed="rId25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1209675" cy="247650"/>
            <wp:effectExtent l="0" t="0" r="0" b="0"/>
            <wp:docPr id="1090" name="Рисунок 6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/>
                    <pic:cNvPicPr>
                      <a:picLocks noChangeAspect="1" noChangeArrowheads="1"/>
                    </pic:cNvPicPr>
                  </pic:nvPicPr>
                  <pic:blipFill>
                    <a:blip r:embed="rId25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14325" cy="247650"/>
            <wp:effectExtent l="0" t="0" r="0" b="0"/>
            <wp:docPr id="1091" name="Рисунок 6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/>
                    <pic:cNvPicPr>
                      <a:picLocks noChangeAspect="1" noChangeArrowheads="1"/>
                    </pic:cNvPicPr>
                  </pic:nvPicPr>
                  <pic:blipFill>
                    <a:blip r:embed="rId25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количество кубических метров твердых бытовых отходов в год;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95275" cy="247650"/>
            <wp:effectExtent l="0" t="0" r="0" b="0"/>
            <wp:docPr id="1092" name="Рисунок 6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/>
                    <pic:cNvPicPr>
                      <a:picLocks noChangeAspect="1" noChangeArrowheads="1"/>
                    </pic:cNvPicPr>
                  </pic:nvPicPr>
                  <pic:blipFill>
                    <a:blip r:embed="rId25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цена вывоза 1 кубического метра твердых бытовых отходов.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 xml:space="preserve">3.5.8. Затраты на техническое обслуживание и </w:t>
      </w:r>
      <w:proofErr w:type="spellStart"/>
      <w:r w:rsidRPr="001A34BF">
        <w:rPr>
          <w:sz w:val="16"/>
          <w:szCs w:val="16"/>
        </w:rPr>
        <w:t>регламентно-профилактический</w:t>
      </w:r>
      <w:proofErr w:type="spellEnd"/>
      <w:r w:rsidRPr="001A34BF">
        <w:rPr>
          <w:sz w:val="16"/>
          <w:szCs w:val="16"/>
        </w:rPr>
        <w:t xml:space="preserve"> ремонт лифтов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09550" cy="247650"/>
            <wp:effectExtent l="0" t="0" r="0" b="0"/>
            <wp:docPr id="1093" name="Рисунок 6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/>
                    <pic:cNvPicPr>
                      <a:picLocks noChangeAspect="1" noChangeArrowheads="1"/>
                    </pic:cNvPicPr>
                  </pic:nvPicPr>
                  <pic:blipFill>
                    <a:blip r:embed="rId25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1209675" cy="476250"/>
            <wp:effectExtent l="0" t="0" r="0" b="0"/>
            <wp:docPr id="1094" name="Рисунок 6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/>
                    <pic:cNvPicPr>
                      <a:picLocks noChangeAspect="1" noChangeArrowheads="1"/>
                    </pic:cNvPicPr>
                  </pic:nvPicPr>
                  <pic:blipFill>
                    <a:blip r:embed="rId26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85750" cy="247650"/>
            <wp:effectExtent l="0" t="0" r="0" b="0"/>
            <wp:docPr id="1095" name="Рисунок 6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/>
                    <pic:cNvPicPr>
                      <a:picLocks noChangeAspect="1" noChangeArrowheads="1"/>
                    </pic:cNvPicPr>
                  </pic:nvPicPr>
                  <pic:blipFill>
                    <a:blip r:embed="rId26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количество лифтов i-го типа;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38125" cy="247650"/>
            <wp:effectExtent l="0" t="0" r="0" b="0"/>
            <wp:docPr id="1096" name="Рисунок 6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/>
                    <pic:cNvPicPr>
                      <a:picLocks noChangeAspect="1" noChangeArrowheads="1"/>
                    </pic:cNvPicPr>
                  </pic:nvPicPr>
                  <pic:blipFill>
                    <a:blip r:embed="rId26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цена технического обслуживания и текущего ремонта 1 лифта i-го типа в год.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bookmarkStart w:id="19" w:name="Par635"/>
      <w:bookmarkEnd w:id="19"/>
      <w:r w:rsidRPr="001A34BF">
        <w:rPr>
          <w:sz w:val="16"/>
          <w:szCs w:val="16"/>
        </w:rPr>
        <w:t xml:space="preserve">3.5.9. Затраты на техническое обслуживание и </w:t>
      </w:r>
      <w:proofErr w:type="spellStart"/>
      <w:r w:rsidRPr="001A34BF">
        <w:rPr>
          <w:sz w:val="16"/>
          <w:szCs w:val="16"/>
        </w:rPr>
        <w:t>регламентно-профилактический</w:t>
      </w:r>
      <w:proofErr w:type="spellEnd"/>
      <w:r w:rsidRPr="001A34BF">
        <w:rPr>
          <w:sz w:val="16"/>
          <w:szCs w:val="16"/>
        </w:rPr>
        <w:t xml:space="preserve"> ремонт электрооборудования (</w:t>
      </w:r>
      <w:proofErr w:type="spellStart"/>
      <w:r w:rsidRPr="001A34BF">
        <w:rPr>
          <w:sz w:val="16"/>
          <w:szCs w:val="16"/>
        </w:rPr>
        <w:t>электроподстанций</w:t>
      </w:r>
      <w:proofErr w:type="spellEnd"/>
      <w:r w:rsidRPr="001A34BF">
        <w:rPr>
          <w:sz w:val="16"/>
          <w:szCs w:val="16"/>
        </w:rPr>
        <w:t xml:space="preserve">, трансформаторных подстанций, </w:t>
      </w:r>
      <w:proofErr w:type="spellStart"/>
      <w:r w:rsidRPr="001A34BF">
        <w:rPr>
          <w:sz w:val="16"/>
          <w:szCs w:val="16"/>
        </w:rPr>
        <w:t>электрощитовых</w:t>
      </w:r>
      <w:proofErr w:type="spellEnd"/>
      <w:r w:rsidRPr="001A34BF">
        <w:rPr>
          <w:sz w:val="16"/>
          <w:szCs w:val="16"/>
        </w:rPr>
        <w:t>) административного здания (помещения)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66700" cy="247650"/>
            <wp:effectExtent l="0" t="0" r="0" b="0"/>
            <wp:docPr id="1097" name="Рисунок 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/>
                    <pic:cNvPicPr>
                      <a:picLocks noChangeAspect="1" noChangeArrowheads="1"/>
                    </pic:cNvPicPr>
                  </pic:nvPicPr>
                  <pic:blipFill>
                    <a:blip r:embed="rId26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1466850" cy="476250"/>
            <wp:effectExtent l="0" t="0" r="0" b="0"/>
            <wp:docPr id="1098" name="Рисунок 6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/>
                    <pic:cNvPicPr>
                      <a:picLocks noChangeAspect="1" noChangeArrowheads="1"/>
                    </pic:cNvPicPr>
                  </pic:nvPicPr>
                  <pic:blipFill>
                    <a:blip r:embed="rId26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14325" cy="247650"/>
            <wp:effectExtent l="0" t="0" r="0" b="0"/>
            <wp:docPr id="1099" name="Рисунок 6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/>
                    <pic:cNvPicPr>
                      <a:picLocks noChangeAspect="1" noChangeArrowheads="1"/>
                    </pic:cNvPicPr>
                  </pic:nvPicPr>
                  <pic:blipFill>
                    <a:blip r:embed="rId26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стоимость технического обслуживания и текущего ремонта i-го электрооборудования (</w:t>
      </w:r>
      <w:proofErr w:type="spellStart"/>
      <w:r w:rsidRPr="001A34BF">
        <w:rPr>
          <w:sz w:val="16"/>
          <w:szCs w:val="16"/>
        </w:rPr>
        <w:t>электроподстанций</w:t>
      </w:r>
      <w:proofErr w:type="spellEnd"/>
      <w:r w:rsidRPr="001A34BF">
        <w:rPr>
          <w:sz w:val="16"/>
          <w:szCs w:val="16"/>
        </w:rPr>
        <w:t xml:space="preserve">, трансформаторных подстанций, </w:t>
      </w:r>
      <w:proofErr w:type="spellStart"/>
      <w:r w:rsidRPr="001A34BF">
        <w:rPr>
          <w:sz w:val="16"/>
          <w:szCs w:val="16"/>
        </w:rPr>
        <w:t>электрощитовых</w:t>
      </w:r>
      <w:proofErr w:type="spellEnd"/>
      <w:r w:rsidRPr="001A34BF">
        <w:rPr>
          <w:sz w:val="16"/>
          <w:szCs w:val="16"/>
        </w:rPr>
        <w:t>) административного здания (помещения);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52425" cy="247650"/>
            <wp:effectExtent l="0" t="0" r="0" b="0"/>
            <wp:docPr id="1100" name="Рисунок 6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/>
                    <pic:cNvPicPr>
                      <a:picLocks noChangeAspect="1" noChangeArrowheads="1"/>
                    </pic:cNvPicPr>
                  </pic:nvPicPr>
                  <pic:blipFill>
                    <a:blip r:embed="rId26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количество i-го оборудования.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3.5.10. Затраты на техническое обслуживание и ремонт транспортных средств определяются по фактическим затратам в отчетном финансовом году.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 xml:space="preserve">3.5.11. Затраты на техническое обслуживание и </w:t>
      </w:r>
      <w:proofErr w:type="spellStart"/>
      <w:r w:rsidRPr="001A34BF">
        <w:rPr>
          <w:sz w:val="16"/>
          <w:szCs w:val="16"/>
        </w:rPr>
        <w:t>регламентно-профилактический</w:t>
      </w:r>
      <w:proofErr w:type="spellEnd"/>
      <w:r w:rsidRPr="001A34BF">
        <w:rPr>
          <w:sz w:val="16"/>
          <w:szCs w:val="16"/>
        </w:rPr>
        <w:t xml:space="preserve"> ремонт бытового оборудования определяются по фактическим затратам в отчетном финансовом году.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 xml:space="preserve">3.5.12. Затраты на техническое обслуживание и </w:t>
      </w:r>
      <w:proofErr w:type="spellStart"/>
      <w:r w:rsidRPr="001A34BF">
        <w:rPr>
          <w:sz w:val="16"/>
          <w:szCs w:val="16"/>
        </w:rPr>
        <w:t>регламентно-профилактический</w:t>
      </w:r>
      <w:proofErr w:type="spellEnd"/>
      <w:r w:rsidRPr="001A34BF">
        <w:rPr>
          <w:sz w:val="16"/>
          <w:szCs w:val="16"/>
        </w:rPr>
        <w:t xml:space="preserve"> ремонт иного оборудования – 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38125" cy="247650"/>
            <wp:effectExtent l="0" t="0" r="0" b="0"/>
            <wp:docPr id="1101" name="Рисунок 6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/>
                    <pic:cNvPicPr>
                      <a:picLocks noChangeAspect="1" noChangeArrowheads="1"/>
                    </pic:cNvPicPr>
                  </pic:nvPicPr>
                  <pic:blipFill>
                    <a:blip r:embed="rId26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765969" w:rsidRPr="001A34BF" w:rsidRDefault="00765969" w:rsidP="00E6399C">
      <w:pPr>
        <w:pStyle w:val="af8"/>
        <w:ind w:firstLine="709"/>
        <w:rPr>
          <w:sz w:val="16"/>
          <w:szCs w:val="16"/>
        </w:rPr>
      </w:pP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3352800" cy="266700"/>
            <wp:effectExtent l="0" t="0" r="0" b="0"/>
            <wp:docPr id="1102" name="Рисунок 6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/>
                    <pic:cNvPicPr>
                      <a:picLocks noChangeAspect="1" noChangeArrowheads="1"/>
                    </pic:cNvPicPr>
                  </pic:nvPicPr>
                  <pic:blipFill>
                    <a:blip r:embed="rId26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765969" w:rsidRPr="001A34BF" w:rsidRDefault="00765969" w:rsidP="00E6399C">
      <w:pPr>
        <w:pStyle w:val="af8"/>
        <w:ind w:firstLine="709"/>
        <w:jc w:val="center"/>
        <w:rPr>
          <w:sz w:val="16"/>
          <w:szCs w:val="16"/>
        </w:rPr>
      </w:pP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285750" cy="266700"/>
            <wp:effectExtent l="0" t="0" r="0" b="0"/>
            <wp:docPr id="1103" name="Рисунок 6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/>
                    <pic:cNvPicPr>
                      <a:picLocks noChangeAspect="1" noChangeArrowheads="1"/>
                    </pic:cNvPicPr>
                  </pic:nvPicPr>
                  <pic:blipFill>
                    <a:blip r:embed="rId26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затраты на техническое обслуживание и </w:t>
      </w:r>
      <w:proofErr w:type="spellStart"/>
      <w:r w:rsidRPr="001A34BF">
        <w:rPr>
          <w:sz w:val="16"/>
          <w:szCs w:val="16"/>
        </w:rPr>
        <w:t>регламентно-профилактический</w:t>
      </w:r>
      <w:proofErr w:type="spellEnd"/>
      <w:r w:rsidRPr="001A34BF">
        <w:rPr>
          <w:sz w:val="16"/>
          <w:szCs w:val="16"/>
        </w:rPr>
        <w:t xml:space="preserve"> ремонт дизельных генераторных установок;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85750" cy="247650"/>
            <wp:effectExtent l="0" t="0" r="0" b="0"/>
            <wp:docPr id="1104" name="Рисунок 6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/>
                    <pic:cNvPicPr>
                      <a:picLocks noChangeAspect="1" noChangeArrowheads="1"/>
                    </pic:cNvPicPr>
                  </pic:nvPicPr>
                  <pic:blipFill>
                    <a:blip r:embed="rId27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затраты на техническое обслуживание и </w:t>
      </w:r>
      <w:proofErr w:type="spellStart"/>
      <w:r w:rsidRPr="001A34BF">
        <w:rPr>
          <w:sz w:val="16"/>
          <w:szCs w:val="16"/>
        </w:rPr>
        <w:t>регламентно-профилактический</w:t>
      </w:r>
      <w:proofErr w:type="spellEnd"/>
      <w:r w:rsidRPr="001A34BF">
        <w:rPr>
          <w:sz w:val="16"/>
          <w:szCs w:val="16"/>
        </w:rPr>
        <w:t xml:space="preserve"> ремонт системы газового пожаротушения;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33375" cy="247650"/>
            <wp:effectExtent l="0" t="0" r="0" b="0"/>
            <wp:docPr id="1105" name="Рисунок 6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/>
                    <pic:cNvPicPr>
                      <a:picLocks noChangeAspect="1" noChangeArrowheads="1"/>
                    </pic:cNvPicPr>
                  </pic:nvPicPr>
                  <pic:blipFill>
                    <a:blip r:embed="rId27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затраты на техническое обслуживание и </w:t>
      </w:r>
      <w:proofErr w:type="spellStart"/>
      <w:r w:rsidRPr="001A34BF">
        <w:rPr>
          <w:sz w:val="16"/>
          <w:szCs w:val="16"/>
        </w:rPr>
        <w:t>регламентно-профилактический</w:t>
      </w:r>
      <w:proofErr w:type="spellEnd"/>
      <w:r w:rsidRPr="001A34BF">
        <w:rPr>
          <w:sz w:val="16"/>
          <w:szCs w:val="16"/>
        </w:rPr>
        <w:t xml:space="preserve"> ремонт систем кондиционирования и вентиляции;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85750" cy="247650"/>
            <wp:effectExtent l="0" t="0" r="0" b="0"/>
            <wp:docPr id="1106" name="Рисунок 6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27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затраты на техническое обслуживание и </w:t>
      </w:r>
      <w:proofErr w:type="spellStart"/>
      <w:r w:rsidRPr="001A34BF">
        <w:rPr>
          <w:sz w:val="16"/>
          <w:szCs w:val="16"/>
        </w:rPr>
        <w:t>регламентно-профилактический</w:t>
      </w:r>
      <w:proofErr w:type="spellEnd"/>
      <w:r w:rsidRPr="001A34BF">
        <w:rPr>
          <w:sz w:val="16"/>
          <w:szCs w:val="16"/>
        </w:rPr>
        <w:t xml:space="preserve"> ремонт систем пожарной сигнализации;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314325" cy="266700"/>
            <wp:effectExtent l="0" t="0" r="0" b="0"/>
            <wp:docPr id="1107" name="Рисунок 6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27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затраты на техническое обслуживание и </w:t>
      </w:r>
      <w:proofErr w:type="spellStart"/>
      <w:r w:rsidRPr="001A34BF">
        <w:rPr>
          <w:sz w:val="16"/>
          <w:szCs w:val="16"/>
        </w:rPr>
        <w:t>регламентно-профилактический</w:t>
      </w:r>
      <w:proofErr w:type="spellEnd"/>
      <w:r w:rsidRPr="001A34BF">
        <w:rPr>
          <w:sz w:val="16"/>
          <w:szCs w:val="16"/>
        </w:rPr>
        <w:t xml:space="preserve"> ремонт систем контроля и управления доступом;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314325" cy="266700"/>
            <wp:effectExtent l="0" t="0" r="0" b="0"/>
            <wp:docPr id="1108" name="Рисунок 6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/>
                    <pic:cNvPicPr>
                      <a:picLocks noChangeAspect="1" noChangeArrowheads="1"/>
                    </pic:cNvPicPr>
                  </pic:nvPicPr>
                  <pic:blipFill>
                    <a:blip r:embed="rId27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затраты на техническое обслуживание и </w:t>
      </w:r>
      <w:proofErr w:type="spellStart"/>
      <w:r w:rsidRPr="001A34BF">
        <w:rPr>
          <w:sz w:val="16"/>
          <w:szCs w:val="16"/>
        </w:rPr>
        <w:t>регламентно-профилактический</w:t>
      </w:r>
      <w:proofErr w:type="spellEnd"/>
      <w:r w:rsidRPr="001A34BF">
        <w:rPr>
          <w:sz w:val="16"/>
          <w:szCs w:val="16"/>
        </w:rPr>
        <w:t xml:space="preserve"> ремонт систем автоматического диспетчерского управления;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sz w:val="16"/>
          <w:szCs w:val="16"/>
          <w:lang w:eastAsia="ru-RU"/>
        </w:rPr>
        <w:drawing>
          <wp:inline distT="0" distB="0" distL="0" distR="0">
            <wp:extent cx="285115" cy="248920"/>
            <wp:effectExtent l="0" t="0" r="0" b="0"/>
            <wp:docPr id="1109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затраты на техническое обслуживание и </w:t>
      </w:r>
      <w:proofErr w:type="spellStart"/>
      <w:r w:rsidRPr="001A34BF">
        <w:rPr>
          <w:sz w:val="16"/>
          <w:szCs w:val="16"/>
        </w:rPr>
        <w:t>регламентно-профилактический</w:t>
      </w:r>
      <w:proofErr w:type="spellEnd"/>
      <w:r w:rsidRPr="001A34BF">
        <w:rPr>
          <w:sz w:val="16"/>
          <w:szCs w:val="16"/>
        </w:rPr>
        <w:t xml:space="preserve"> ремонт систем видеонаблюдения.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lastRenderedPageBreak/>
        <w:t xml:space="preserve">3.5.13. Затраты на техническое обслуживание и </w:t>
      </w:r>
      <w:proofErr w:type="spellStart"/>
      <w:r w:rsidRPr="001A34BF">
        <w:rPr>
          <w:sz w:val="16"/>
          <w:szCs w:val="16"/>
        </w:rPr>
        <w:t>регламентно-профилактический</w:t>
      </w:r>
      <w:proofErr w:type="spellEnd"/>
      <w:r w:rsidRPr="001A34BF">
        <w:rPr>
          <w:sz w:val="16"/>
          <w:szCs w:val="16"/>
        </w:rPr>
        <w:t xml:space="preserve"> ремонт дизельных генераторных установок (</w:t>
      </w: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285750" cy="266700"/>
            <wp:effectExtent l="0" t="0" r="0" b="0"/>
            <wp:docPr id="1110" name="Рисунок 6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/>
                    <pic:cNvPicPr>
                      <a:picLocks noChangeAspect="1" noChangeArrowheads="1"/>
                    </pic:cNvPicPr>
                  </pic:nvPicPr>
                  <pic:blipFill>
                    <a:blip r:embed="rId27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1524000" cy="476250"/>
            <wp:effectExtent l="0" t="0" r="0" b="0"/>
            <wp:docPr id="1111" name="Рисунок 6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/>
                    <pic:cNvPicPr>
                      <a:picLocks noChangeAspect="1" noChangeArrowheads="1"/>
                    </pic:cNvPicPr>
                  </pic:nvPicPr>
                  <pic:blipFill>
                    <a:blip r:embed="rId27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361950" cy="266700"/>
            <wp:effectExtent l="0" t="0" r="0" b="0"/>
            <wp:docPr id="1112" name="Рисунок 6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/>
                    <pic:cNvPicPr>
                      <a:picLocks noChangeAspect="1" noChangeArrowheads="1"/>
                    </pic:cNvPicPr>
                  </pic:nvPicPr>
                  <pic:blipFill>
                    <a:blip r:embed="rId27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количество </w:t>
      </w:r>
      <w:proofErr w:type="spellStart"/>
      <w:r w:rsidRPr="001A34BF">
        <w:rPr>
          <w:sz w:val="16"/>
          <w:szCs w:val="16"/>
        </w:rPr>
        <w:t>i-х</w:t>
      </w:r>
      <w:proofErr w:type="spellEnd"/>
      <w:r w:rsidRPr="001A34BF">
        <w:rPr>
          <w:sz w:val="16"/>
          <w:szCs w:val="16"/>
        </w:rPr>
        <w:t xml:space="preserve"> дизельных генераторных установок;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352425" cy="266700"/>
            <wp:effectExtent l="0" t="0" r="0" b="0"/>
            <wp:docPr id="1113" name="Рисунок 6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/>
                    <pic:cNvPicPr>
                      <a:picLocks noChangeAspect="1" noChangeArrowheads="1"/>
                    </pic:cNvPicPr>
                  </pic:nvPicPr>
                  <pic:blipFill>
                    <a:blip r:embed="rId27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цена технического обслуживания и </w:t>
      </w:r>
      <w:proofErr w:type="spellStart"/>
      <w:r w:rsidRPr="001A34BF">
        <w:rPr>
          <w:sz w:val="16"/>
          <w:szCs w:val="16"/>
        </w:rPr>
        <w:t>регламентно-профилактического</w:t>
      </w:r>
      <w:proofErr w:type="spellEnd"/>
      <w:r w:rsidRPr="001A34BF">
        <w:rPr>
          <w:sz w:val="16"/>
          <w:szCs w:val="16"/>
        </w:rPr>
        <w:t xml:space="preserve"> ремонта 1 </w:t>
      </w:r>
      <w:proofErr w:type="spellStart"/>
      <w:r w:rsidRPr="001A34BF">
        <w:rPr>
          <w:sz w:val="16"/>
          <w:szCs w:val="16"/>
        </w:rPr>
        <w:t>i-й</w:t>
      </w:r>
      <w:proofErr w:type="spellEnd"/>
      <w:r w:rsidRPr="001A34BF">
        <w:rPr>
          <w:sz w:val="16"/>
          <w:szCs w:val="16"/>
        </w:rPr>
        <w:t xml:space="preserve"> дизельной генераторной установки в год.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 xml:space="preserve">3.5.14. Затраты на техническое обслуживание и </w:t>
      </w:r>
      <w:proofErr w:type="spellStart"/>
      <w:r w:rsidRPr="001A34BF">
        <w:rPr>
          <w:sz w:val="16"/>
          <w:szCs w:val="16"/>
        </w:rPr>
        <w:t>регламентно-профилактический</w:t>
      </w:r>
      <w:proofErr w:type="spellEnd"/>
      <w:r w:rsidRPr="001A34BF">
        <w:rPr>
          <w:sz w:val="16"/>
          <w:szCs w:val="16"/>
        </w:rPr>
        <w:t xml:space="preserve"> ремонт системы газового пожаротушения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85750" cy="247650"/>
            <wp:effectExtent l="0" t="0" r="0" b="0"/>
            <wp:docPr id="1114" name="Рисунок 6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/>
                    <pic:cNvPicPr>
                      <a:picLocks noChangeAspect="1" noChangeArrowheads="1"/>
                    </pic:cNvPicPr>
                  </pic:nvPicPr>
                  <pic:blipFill>
                    <a:blip r:embed="rId28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1504950" cy="476250"/>
            <wp:effectExtent l="0" t="0" r="0" b="0"/>
            <wp:docPr id="1115" name="Рисунок 5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/>
                    <pic:cNvPicPr>
                      <a:picLocks noChangeAspect="1" noChangeArrowheads="1"/>
                    </pic:cNvPicPr>
                  </pic:nvPicPr>
                  <pic:blipFill>
                    <a:blip r:embed="rId28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sz w:val="16"/>
          <w:szCs w:val="16"/>
          <w:lang w:eastAsia="ru-RU"/>
        </w:rPr>
        <w:drawing>
          <wp:inline distT="0" distB="0" distL="0" distR="0">
            <wp:extent cx="361950" cy="247650"/>
            <wp:effectExtent l="0" t="0" r="0" b="0"/>
            <wp:docPr id="1222" name="Рисунок 9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5"/>
                    <pic:cNvPicPr>
                      <a:picLocks noChangeAspect="1" noChangeArrowheads="1"/>
                    </pic:cNvPicPr>
                  </pic:nvPicPr>
                  <pic:blipFill>
                    <a:blip r:embed="rId2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количество </w:t>
      </w:r>
      <w:proofErr w:type="spellStart"/>
      <w:r w:rsidRPr="001A34BF">
        <w:rPr>
          <w:sz w:val="16"/>
          <w:szCs w:val="16"/>
        </w:rPr>
        <w:t>i-х</w:t>
      </w:r>
      <w:proofErr w:type="spellEnd"/>
      <w:r w:rsidRPr="001A34BF">
        <w:rPr>
          <w:sz w:val="16"/>
          <w:szCs w:val="16"/>
        </w:rPr>
        <w:t xml:space="preserve"> датчиков системы газового пожаротушения;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sz w:val="16"/>
          <w:szCs w:val="16"/>
          <w:lang w:eastAsia="ru-RU"/>
        </w:rPr>
        <w:drawing>
          <wp:inline distT="0" distB="0" distL="0" distR="0">
            <wp:extent cx="333375" cy="247650"/>
            <wp:effectExtent l="19050" t="0" r="9525" b="0"/>
            <wp:docPr id="1221" name="Рисунок 9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6"/>
                    <pic:cNvPicPr>
                      <a:picLocks noChangeAspect="1" noChangeArrowheads="1"/>
                    </pic:cNvPicPr>
                  </pic:nvPicPr>
                  <pic:blipFill>
                    <a:blip r:embed="rId2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цена технического обслуживания и </w:t>
      </w:r>
      <w:proofErr w:type="spellStart"/>
      <w:r w:rsidRPr="001A34BF">
        <w:rPr>
          <w:sz w:val="16"/>
          <w:szCs w:val="16"/>
        </w:rPr>
        <w:t>регламентно-профилактического</w:t>
      </w:r>
      <w:proofErr w:type="spellEnd"/>
      <w:r w:rsidRPr="001A34BF">
        <w:rPr>
          <w:sz w:val="16"/>
          <w:szCs w:val="16"/>
        </w:rPr>
        <w:t xml:space="preserve"> ремонта 1 i-го датчика системы газового пожаротушения в</w:t>
      </w:r>
    </w:p>
    <w:p w:rsidR="00E6399C" w:rsidRPr="001A34BF" w:rsidRDefault="00E6399C" w:rsidP="00E6399C">
      <w:pPr>
        <w:pStyle w:val="af8"/>
        <w:rPr>
          <w:sz w:val="16"/>
          <w:szCs w:val="16"/>
        </w:rPr>
      </w:pPr>
      <w:r w:rsidRPr="001A34BF">
        <w:rPr>
          <w:sz w:val="16"/>
          <w:szCs w:val="16"/>
        </w:rPr>
        <w:t>год.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 xml:space="preserve">3.5.15. Затраты на техническое обслуживание и </w:t>
      </w:r>
      <w:proofErr w:type="spellStart"/>
      <w:r w:rsidRPr="001A34BF">
        <w:rPr>
          <w:sz w:val="16"/>
          <w:szCs w:val="16"/>
        </w:rPr>
        <w:t>регламентно-профилактический</w:t>
      </w:r>
      <w:proofErr w:type="spellEnd"/>
      <w:r w:rsidRPr="001A34BF">
        <w:rPr>
          <w:sz w:val="16"/>
          <w:szCs w:val="16"/>
        </w:rPr>
        <w:t xml:space="preserve"> ремонт систем кондиционирования и вентиляции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33375" cy="247650"/>
            <wp:effectExtent l="0" t="0" r="0" b="0"/>
            <wp:docPr id="1116" name="Рисунок 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28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1657350" cy="476250"/>
            <wp:effectExtent l="0" t="0" r="0" b="0"/>
            <wp:docPr id="1117" name="Рисунок 5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/>
                    <pic:cNvPicPr>
                      <a:picLocks noChangeAspect="1" noChangeArrowheads="1"/>
                    </pic:cNvPicPr>
                  </pic:nvPicPr>
                  <pic:blipFill>
                    <a:blip r:embed="rId28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419100" cy="247650"/>
            <wp:effectExtent l="0" t="0" r="0" b="0"/>
            <wp:docPr id="1118" name="Рисунок 5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ChangeAspect="1" noChangeArrowheads="1"/>
                    </pic:cNvPicPr>
                  </pic:nvPicPr>
                  <pic:blipFill>
                    <a:blip r:embed="rId28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количество </w:t>
      </w:r>
      <w:proofErr w:type="spellStart"/>
      <w:r w:rsidRPr="001A34BF">
        <w:rPr>
          <w:sz w:val="16"/>
          <w:szCs w:val="16"/>
        </w:rPr>
        <w:t>i-х</w:t>
      </w:r>
      <w:proofErr w:type="spellEnd"/>
      <w:r w:rsidRPr="001A34BF">
        <w:rPr>
          <w:sz w:val="16"/>
          <w:szCs w:val="16"/>
        </w:rPr>
        <w:t xml:space="preserve"> установок кондиционирования и элементов систем вентиляции;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90525" cy="247650"/>
            <wp:effectExtent l="0" t="0" r="0" b="0"/>
            <wp:docPr id="1119" name="Рисунок 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/>
                    <pic:cNvPicPr>
                      <a:picLocks noChangeAspect="1" noChangeArrowheads="1"/>
                    </pic:cNvPicPr>
                  </pic:nvPicPr>
                  <pic:blipFill>
                    <a:blip r:embed="rId28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цена технического обслуживания и </w:t>
      </w:r>
      <w:proofErr w:type="spellStart"/>
      <w:r w:rsidRPr="001A34BF">
        <w:rPr>
          <w:sz w:val="16"/>
          <w:szCs w:val="16"/>
        </w:rPr>
        <w:t>регламентно-профилактического</w:t>
      </w:r>
      <w:proofErr w:type="spellEnd"/>
      <w:r w:rsidRPr="001A34BF">
        <w:rPr>
          <w:sz w:val="16"/>
          <w:szCs w:val="16"/>
        </w:rPr>
        <w:t xml:space="preserve"> ремонта 1 </w:t>
      </w:r>
      <w:proofErr w:type="spellStart"/>
      <w:r w:rsidRPr="001A34BF">
        <w:rPr>
          <w:sz w:val="16"/>
          <w:szCs w:val="16"/>
        </w:rPr>
        <w:t>i-й</w:t>
      </w:r>
      <w:proofErr w:type="spellEnd"/>
      <w:r w:rsidRPr="001A34BF">
        <w:rPr>
          <w:sz w:val="16"/>
          <w:szCs w:val="16"/>
        </w:rPr>
        <w:t xml:space="preserve"> установки кондиционирования и элементов вентиляции.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 xml:space="preserve">3.5.16. Затраты на техническое обслуживание и </w:t>
      </w:r>
      <w:proofErr w:type="spellStart"/>
      <w:r w:rsidRPr="001A34BF">
        <w:rPr>
          <w:sz w:val="16"/>
          <w:szCs w:val="16"/>
        </w:rPr>
        <w:t>регламентно-профилактический</w:t>
      </w:r>
      <w:proofErr w:type="spellEnd"/>
      <w:r w:rsidRPr="001A34BF">
        <w:rPr>
          <w:sz w:val="16"/>
          <w:szCs w:val="16"/>
        </w:rPr>
        <w:t xml:space="preserve"> ремонт систем пожарной сигнализации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85750" cy="247650"/>
            <wp:effectExtent l="0" t="0" r="0" b="0"/>
            <wp:docPr id="1120" name="Рисунок 5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/>
                    <pic:cNvPicPr>
                      <a:picLocks noChangeAspect="1" noChangeArrowheads="1"/>
                    </pic:cNvPicPr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1504950" cy="476250"/>
            <wp:effectExtent l="0" t="0" r="0" b="0"/>
            <wp:docPr id="1121" name="Рисунок 5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/>
                    <pic:cNvPicPr>
                      <a:picLocks noChangeAspect="1" noChangeArrowheads="1"/>
                    </pic:cNvPicPr>
                  </pic:nvPicPr>
                  <pic:blipFill>
                    <a:blip r:embed="rId28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61950" cy="247650"/>
            <wp:effectExtent l="0" t="0" r="0" b="0"/>
            <wp:docPr id="1122" name="Рисунок 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/>
                    <pic:cNvPicPr>
                      <a:picLocks noChangeAspect="1" noChangeArrowheads="1"/>
                    </pic:cNvPicPr>
                  </pic:nvPicPr>
                  <pic:blipFill>
                    <a:blip r:embed="rId29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количество </w:t>
      </w:r>
      <w:proofErr w:type="spellStart"/>
      <w:r w:rsidRPr="001A34BF">
        <w:rPr>
          <w:sz w:val="16"/>
          <w:szCs w:val="16"/>
        </w:rPr>
        <w:t>i-х</w:t>
      </w:r>
      <w:proofErr w:type="spellEnd"/>
      <w:r w:rsidRPr="001A34BF">
        <w:rPr>
          <w:sz w:val="16"/>
          <w:szCs w:val="16"/>
        </w:rPr>
        <w:t xml:space="preserve"> </w:t>
      </w:r>
      <w:proofErr w:type="spellStart"/>
      <w:r w:rsidRPr="001A34BF">
        <w:rPr>
          <w:sz w:val="16"/>
          <w:szCs w:val="16"/>
        </w:rPr>
        <w:t>извещателей</w:t>
      </w:r>
      <w:proofErr w:type="spellEnd"/>
      <w:r w:rsidRPr="001A34BF">
        <w:rPr>
          <w:sz w:val="16"/>
          <w:szCs w:val="16"/>
        </w:rPr>
        <w:t xml:space="preserve"> пожарной сигнализации;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33375" cy="247650"/>
            <wp:effectExtent l="0" t="0" r="0" b="0"/>
            <wp:docPr id="1123" name="Рисунок 5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/>
                    <pic:cNvPicPr>
                      <a:picLocks noChangeAspect="1" noChangeArrowheads="1"/>
                    </pic:cNvPicPr>
                  </pic:nvPicPr>
                  <pic:blipFill>
                    <a:blip r:embed="rId29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цена технического обслуживания и </w:t>
      </w:r>
      <w:proofErr w:type="spellStart"/>
      <w:r w:rsidRPr="001A34BF">
        <w:rPr>
          <w:sz w:val="16"/>
          <w:szCs w:val="16"/>
        </w:rPr>
        <w:t>регламентно-профилактического</w:t>
      </w:r>
      <w:proofErr w:type="spellEnd"/>
      <w:r w:rsidRPr="001A34BF">
        <w:rPr>
          <w:sz w:val="16"/>
          <w:szCs w:val="16"/>
        </w:rPr>
        <w:t xml:space="preserve"> ремонта 1 i-го </w:t>
      </w:r>
      <w:proofErr w:type="spellStart"/>
      <w:r w:rsidRPr="001A34BF">
        <w:rPr>
          <w:sz w:val="16"/>
          <w:szCs w:val="16"/>
        </w:rPr>
        <w:t>извещателя</w:t>
      </w:r>
      <w:proofErr w:type="spellEnd"/>
      <w:r w:rsidRPr="001A34BF">
        <w:rPr>
          <w:sz w:val="16"/>
          <w:szCs w:val="16"/>
        </w:rPr>
        <w:t xml:space="preserve"> в год.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 xml:space="preserve">3.5.17. Затраты на техническое обслуживание и </w:t>
      </w:r>
      <w:proofErr w:type="spellStart"/>
      <w:r w:rsidRPr="001A34BF">
        <w:rPr>
          <w:sz w:val="16"/>
          <w:szCs w:val="16"/>
        </w:rPr>
        <w:t>регламентно-профилактический</w:t>
      </w:r>
      <w:proofErr w:type="spellEnd"/>
      <w:r w:rsidRPr="001A34BF">
        <w:rPr>
          <w:sz w:val="16"/>
          <w:szCs w:val="16"/>
        </w:rPr>
        <w:t xml:space="preserve"> ремонт систем контроля и управления доступом (</w:t>
      </w: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314325" cy="266700"/>
            <wp:effectExtent l="0" t="0" r="0" b="0"/>
            <wp:docPr id="1124" name="Рисунок 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/>
                    <pic:cNvPicPr>
                      <a:picLocks noChangeAspect="1" noChangeArrowheads="1"/>
                    </pic:cNvPicPr>
                  </pic:nvPicPr>
                  <pic:blipFill>
                    <a:blip r:embed="rId29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1657350" cy="476250"/>
            <wp:effectExtent l="0" t="0" r="0" b="0"/>
            <wp:docPr id="1125" name="Рисунок 5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/>
                    <pic:cNvPicPr>
                      <a:picLocks noChangeAspect="1" noChangeArrowheads="1"/>
                    </pic:cNvPicPr>
                  </pic:nvPicPr>
                  <pic:blipFill>
                    <a:blip r:embed="rId29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 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419100" cy="266700"/>
            <wp:effectExtent l="0" t="0" r="0" b="0"/>
            <wp:docPr id="1126" name="Рисунок 5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/>
                    <pic:cNvPicPr>
                      <a:picLocks noChangeAspect="1" noChangeArrowheads="1"/>
                    </pic:cNvPicPr>
                  </pic:nvPicPr>
                  <pic:blipFill>
                    <a:blip r:embed="rId29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количество </w:t>
      </w:r>
      <w:proofErr w:type="spellStart"/>
      <w:r w:rsidRPr="001A34BF">
        <w:rPr>
          <w:sz w:val="16"/>
          <w:szCs w:val="16"/>
        </w:rPr>
        <w:t>i-х</w:t>
      </w:r>
      <w:proofErr w:type="spellEnd"/>
      <w:r w:rsidRPr="001A34BF">
        <w:rPr>
          <w:sz w:val="16"/>
          <w:szCs w:val="16"/>
        </w:rPr>
        <w:t xml:space="preserve"> устройств в составе систем контроля и управления доступом;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390525" cy="266700"/>
            <wp:effectExtent l="0" t="0" r="0" b="0"/>
            <wp:docPr id="1127" name="Рисунок 5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/>
                    <pic:cNvPicPr>
                      <a:picLocks noChangeAspect="1" noChangeArrowheads="1"/>
                    </pic:cNvPicPr>
                  </pic:nvPicPr>
                  <pic:blipFill>
                    <a:blip r:embed="rId29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цена технического обслуживания и текущего ремонта 1 i-го устройства в составе систем контроля и управления доступом в год.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 xml:space="preserve">3.5.18. Затраты на техническое обслуживание и </w:t>
      </w:r>
      <w:proofErr w:type="spellStart"/>
      <w:r w:rsidRPr="001A34BF">
        <w:rPr>
          <w:sz w:val="16"/>
          <w:szCs w:val="16"/>
        </w:rPr>
        <w:t>регламентно-профилактический</w:t>
      </w:r>
      <w:proofErr w:type="spellEnd"/>
      <w:r w:rsidRPr="001A34BF">
        <w:rPr>
          <w:sz w:val="16"/>
          <w:szCs w:val="16"/>
        </w:rPr>
        <w:t xml:space="preserve"> ремонт систем автоматического диспетчерского управления (</w:t>
      </w: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314325" cy="266700"/>
            <wp:effectExtent l="0" t="0" r="0" b="0"/>
            <wp:docPr id="1128" name="Рисунок 5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/>
                    <pic:cNvPicPr>
                      <a:picLocks noChangeAspect="1" noChangeArrowheads="1"/>
                    </pic:cNvPicPr>
                  </pic:nvPicPr>
                  <pic:blipFill>
                    <a:blip r:embed="rId29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1647825" cy="476250"/>
            <wp:effectExtent l="0" t="0" r="0" b="0"/>
            <wp:docPr id="1129" name="Рисунок 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/>
                    <pic:cNvPicPr>
                      <a:picLocks noChangeAspect="1" noChangeArrowheads="1"/>
                    </pic:cNvPicPr>
                  </pic:nvPicPr>
                  <pic:blipFill>
                    <a:blip r:embed="rId29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419100" cy="266700"/>
            <wp:effectExtent l="0" t="0" r="0" b="0"/>
            <wp:docPr id="1130" name="Рисунок 5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/>
                    <pic:cNvPicPr>
                      <a:picLocks noChangeAspect="1" noChangeArrowheads="1"/>
                    </pic:cNvPicPr>
                  </pic:nvPicPr>
                  <pic:blipFill>
                    <a:blip r:embed="rId29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количество обслуживаемых </w:t>
      </w:r>
      <w:proofErr w:type="spellStart"/>
      <w:r w:rsidRPr="001A34BF">
        <w:rPr>
          <w:sz w:val="16"/>
          <w:szCs w:val="16"/>
        </w:rPr>
        <w:t>i-х</w:t>
      </w:r>
      <w:proofErr w:type="spellEnd"/>
      <w:r w:rsidRPr="001A34BF">
        <w:rPr>
          <w:sz w:val="16"/>
          <w:szCs w:val="16"/>
        </w:rPr>
        <w:t xml:space="preserve"> устройств в составе систем автоматического диспетчерского управления;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390525" cy="266700"/>
            <wp:effectExtent l="0" t="0" r="0" b="0"/>
            <wp:docPr id="1131" name="Рисунок 5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/>
                    <pic:cNvPicPr>
                      <a:picLocks noChangeAspect="1" noChangeArrowheads="1"/>
                    </pic:cNvPicPr>
                  </pic:nvPicPr>
                  <pic:blipFill>
                    <a:blip r:embed="rId29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цена технического обслуживания и </w:t>
      </w:r>
      <w:proofErr w:type="spellStart"/>
      <w:r w:rsidRPr="001A34BF">
        <w:rPr>
          <w:sz w:val="16"/>
          <w:szCs w:val="16"/>
        </w:rPr>
        <w:t>регламентно-профилактического</w:t>
      </w:r>
      <w:proofErr w:type="spellEnd"/>
      <w:r w:rsidRPr="001A34BF">
        <w:rPr>
          <w:sz w:val="16"/>
          <w:szCs w:val="16"/>
        </w:rPr>
        <w:t xml:space="preserve"> ремонта 1 i-го устройства в составе систем автоматического диспетчерского управления в год.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 xml:space="preserve">3.5.19. Затраты на техническое обслуживание и </w:t>
      </w:r>
      <w:proofErr w:type="spellStart"/>
      <w:r w:rsidRPr="001A34BF">
        <w:rPr>
          <w:sz w:val="16"/>
          <w:szCs w:val="16"/>
        </w:rPr>
        <w:t>регламентно-профилактический</w:t>
      </w:r>
      <w:proofErr w:type="spellEnd"/>
      <w:r w:rsidRPr="001A34BF">
        <w:rPr>
          <w:sz w:val="16"/>
          <w:szCs w:val="16"/>
        </w:rPr>
        <w:t xml:space="preserve"> ремонт систем видеонаблюдения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85750" cy="247650"/>
            <wp:effectExtent l="0" t="0" r="0" b="0"/>
            <wp:docPr id="1132" name="Рисунок 5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/>
                    <pic:cNvPicPr>
                      <a:picLocks noChangeAspect="1" noChangeArrowheads="1"/>
                    </pic:cNvPicPr>
                  </pic:nvPicPr>
                  <pic:blipFill>
                    <a:blip r:embed="rId30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1524000" cy="476250"/>
            <wp:effectExtent l="0" t="0" r="0" b="0"/>
            <wp:docPr id="1133" name="Рисунок 5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/>
                    <pic:cNvPicPr>
                      <a:picLocks noChangeAspect="1" noChangeArrowheads="1"/>
                    </pic:cNvPicPr>
                  </pic:nvPicPr>
                  <pic:blipFill>
                    <a:blip r:embed="rId30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61950" cy="247650"/>
            <wp:effectExtent l="0" t="0" r="0" b="0"/>
            <wp:docPr id="1134" name="Рисунок 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/>
                    <pic:cNvPicPr>
                      <a:picLocks noChangeAspect="1" noChangeArrowheads="1"/>
                    </pic:cNvPicPr>
                  </pic:nvPicPr>
                  <pic:blipFill>
                    <a:blip r:embed="rId30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количество обслуживаемых </w:t>
      </w:r>
      <w:proofErr w:type="spellStart"/>
      <w:r w:rsidRPr="001A34BF">
        <w:rPr>
          <w:sz w:val="16"/>
          <w:szCs w:val="16"/>
        </w:rPr>
        <w:t>i-х</w:t>
      </w:r>
      <w:proofErr w:type="spellEnd"/>
      <w:r w:rsidRPr="001A34BF">
        <w:rPr>
          <w:sz w:val="16"/>
          <w:szCs w:val="16"/>
        </w:rPr>
        <w:t xml:space="preserve"> устройств в составе систем видеонаблюдения;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52425" cy="247650"/>
            <wp:effectExtent l="0" t="0" r="0" b="0"/>
            <wp:docPr id="1135" name="Рисунок 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/>
                    <pic:cNvPicPr>
                      <a:picLocks noChangeAspect="1" noChangeArrowheads="1"/>
                    </pic:cNvPicPr>
                  </pic:nvPicPr>
                  <pic:blipFill>
                    <a:blip r:embed="rId30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цена технического обслуживания и </w:t>
      </w:r>
      <w:proofErr w:type="spellStart"/>
      <w:r w:rsidRPr="001A34BF">
        <w:rPr>
          <w:sz w:val="16"/>
          <w:szCs w:val="16"/>
        </w:rPr>
        <w:t>регламентно-профилактического</w:t>
      </w:r>
      <w:proofErr w:type="spellEnd"/>
      <w:r w:rsidRPr="001A34BF">
        <w:rPr>
          <w:sz w:val="16"/>
          <w:szCs w:val="16"/>
        </w:rPr>
        <w:t xml:space="preserve"> ремонта 1 i-го устройства в составе систем видеонаблюдения в год.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lastRenderedPageBreak/>
        <w:t>3.5.20. Затраты на оплату услуг внештатных сотрудников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33375" cy="247650"/>
            <wp:effectExtent l="0" t="0" r="0" b="0"/>
            <wp:docPr id="1136" name="Рисунок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/>
                    <pic:cNvPicPr>
                      <a:picLocks noChangeAspect="1" noChangeArrowheads="1"/>
                    </pic:cNvPicPr>
                  </pic:nvPicPr>
                  <pic:blipFill>
                    <a:blip r:embed="rId30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30"/>
          <w:sz w:val="16"/>
          <w:szCs w:val="16"/>
          <w:lang w:eastAsia="ru-RU"/>
        </w:rPr>
        <w:drawing>
          <wp:inline distT="0" distB="0" distL="0" distR="0">
            <wp:extent cx="2733675" cy="485775"/>
            <wp:effectExtent l="0" t="0" r="0" b="0"/>
            <wp:docPr id="1137" name="Рисунок 5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/>
                    <pic:cNvPicPr>
                      <a:picLocks noChangeAspect="1" noChangeArrowheads="1"/>
                    </pic:cNvPicPr>
                  </pic:nvPicPr>
                  <pic:blipFill>
                    <a:blip r:embed="rId30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476250" cy="266700"/>
            <wp:effectExtent l="0" t="0" r="0" b="0"/>
            <wp:docPr id="1138" name="Рисунок 5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/>
                    <pic:cNvPicPr>
                      <a:picLocks noChangeAspect="1" noChangeArrowheads="1"/>
                    </pic:cNvPicPr>
                  </pic:nvPicPr>
                  <pic:blipFill>
                    <a:blip r:embed="rId30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планируемое количество месяцев работы внештатного сотрудника в </w:t>
      </w:r>
      <w:proofErr w:type="spellStart"/>
      <w:r w:rsidRPr="001A34BF">
        <w:rPr>
          <w:sz w:val="16"/>
          <w:szCs w:val="16"/>
        </w:rPr>
        <w:t>g-й</w:t>
      </w:r>
      <w:proofErr w:type="spellEnd"/>
      <w:r w:rsidRPr="001A34BF">
        <w:rPr>
          <w:sz w:val="16"/>
          <w:szCs w:val="16"/>
        </w:rPr>
        <w:t xml:space="preserve"> должности;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419100" cy="266700"/>
            <wp:effectExtent l="0" t="0" r="0" b="0"/>
            <wp:docPr id="1139" name="Рисунок 5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/>
                    <pic:cNvPicPr>
                      <a:picLocks noChangeAspect="1" noChangeArrowheads="1"/>
                    </pic:cNvPicPr>
                  </pic:nvPicPr>
                  <pic:blipFill>
                    <a:blip r:embed="rId30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стоимость 1 месяца работы внештатного сотрудника в </w:t>
      </w:r>
      <w:proofErr w:type="spellStart"/>
      <w:r w:rsidRPr="001A34BF">
        <w:rPr>
          <w:sz w:val="16"/>
          <w:szCs w:val="16"/>
        </w:rPr>
        <w:t>g-й</w:t>
      </w:r>
      <w:proofErr w:type="spellEnd"/>
      <w:r w:rsidRPr="001A34BF">
        <w:rPr>
          <w:sz w:val="16"/>
          <w:szCs w:val="16"/>
        </w:rPr>
        <w:t xml:space="preserve"> должности;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381000" cy="266700"/>
            <wp:effectExtent l="0" t="0" r="0" b="0"/>
            <wp:docPr id="1140" name="Рисунок 5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/>
                    <pic:cNvPicPr>
                      <a:picLocks noChangeAspect="1" noChangeArrowheads="1"/>
                    </pic:cNvPicPr>
                  </pic:nvPicPr>
                  <pic:blipFill>
                    <a:blip r:embed="rId30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процентная ставка страховых взносов в государственные внебюджетные фонды.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bookmarkStart w:id="20" w:name="Par737"/>
      <w:bookmarkEnd w:id="20"/>
      <w:r w:rsidRPr="001A34BF">
        <w:rPr>
          <w:sz w:val="16"/>
          <w:szCs w:val="16"/>
        </w:rPr>
        <w:t>3.6. 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 приобретение прочих работ и услуг в рамках затрат на информационно-коммуникационные технологии.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3.6.1. Затраты на оплату типографских работ и услуг, включая приобретение периодических печатных изданий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09550" cy="247650"/>
            <wp:effectExtent l="0" t="0" r="0" b="0"/>
            <wp:docPr id="1141" name="Рисунок 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/>
                    <pic:cNvPicPr>
                      <a:picLocks noChangeAspect="1" noChangeArrowheads="1"/>
                    </pic:cNvPicPr>
                  </pic:nvPicPr>
                  <pic:blipFill>
                    <a:blip r:embed="rId30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), определяются по формуле:</w:t>
      </w:r>
    </w:p>
    <w:p w:rsidR="00765969" w:rsidRPr="001A34BF" w:rsidRDefault="00765969" w:rsidP="00E6399C">
      <w:pPr>
        <w:pStyle w:val="af8"/>
        <w:ind w:firstLine="709"/>
        <w:rPr>
          <w:sz w:val="16"/>
          <w:szCs w:val="16"/>
        </w:rPr>
      </w:pP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923925" cy="266700"/>
            <wp:effectExtent l="0" t="0" r="0" b="0"/>
            <wp:docPr id="1142" name="Рисунок 5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/>
                    <pic:cNvPicPr>
                      <a:picLocks noChangeAspect="1" noChangeArrowheads="1"/>
                    </pic:cNvPicPr>
                  </pic:nvPicPr>
                  <pic:blipFill>
                    <a:blip r:embed="rId3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765969" w:rsidRPr="001A34BF" w:rsidRDefault="00765969" w:rsidP="00E6399C">
      <w:pPr>
        <w:pStyle w:val="af8"/>
        <w:ind w:firstLine="709"/>
        <w:jc w:val="center"/>
        <w:rPr>
          <w:sz w:val="16"/>
          <w:szCs w:val="16"/>
        </w:rPr>
      </w:pP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09550" cy="247650"/>
            <wp:effectExtent l="0" t="0" r="0" b="0"/>
            <wp:docPr id="1143" name="Рисунок 5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/>
                    <pic:cNvPicPr>
                      <a:picLocks noChangeAspect="1" noChangeArrowheads="1"/>
                    </pic:cNvPicPr>
                  </pic:nvPicPr>
                  <pic:blipFill>
                    <a:blip r:embed="rId3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затраты на приобретение </w:t>
      </w:r>
      <w:proofErr w:type="spellStart"/>
      <w:r w:rsidRPr="001A34BF">
        <w:rPr>
          <w:sz w:val="16"/>
          <w:szCs w:val="16"/>
        </w:rPr>
        <w:t>спецжурналов</w:t>
      </w:r>
      <w:proofErr w:type="spellEnd"/>
      <w:r w:rsidRPr="001A34BF">
        <w:rPr>
          <w:sz w:val="16"/>
          <w:szCs w:val="16"/>
        </w:rPr>
        <w:t>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238125" cy="266700"/>
            <wp:effectExtent l="0" t="0" r="0" b="0"/>
            <wp:docPr id="1144" name="Рисунок 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/>
                    <pic:cNvPicPr>
                      <a:picLocks noChangeAspect="1" noChangeArrowheads="1"/>
                    </pic:cNvPicPr>
                  </pic:nvPicPr>
                  <pic:blipFill>
                    <a:blip r:embed="rId3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затраты на приобретение периодических печатных изданий, справочной литературы, а также подачу объявлений в печатные издания.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 xml:space="preserve">3.6.2. Затраты на приобретение </w:t>
      </w:r>
      <w:proofErr w:type="spellStart"/>
      <w:r w:rsidRPr="001A34BF">
        <w:rPr>
          <w:sz w:val="16"/>
          <w:szCs w:val="16"/>
        </w:rPr>
        <w:t>спецжурналов</w:t>
      </w:r>
      <w:proofErr w:type="spellEnd"/>
      <w:r w:rsidRPr="001A34BF">
        <w:rPr>
          <w:sz w:val="16"/>
          <w:szCs w:val="16"/>
        </w:rPr>
        <w:t xml:space="preserve">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09550" cy="247650"/>
            <wp:effectExtent l="0" t="0" r="0" b="0"/>
            <wp:docPr id="1145" name="Рисунок 5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/>
                    <pic:cNvPicPr>
                      <a:picLocks noChangeAspect="1" noChangeArrowheads="1"/>
                    </pic:cNvPicPr>
                  </pic:nvPicPr>
                  <pic:blipFill>
                    <a:blip r:embed="rId3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1285875" cy="476250"/>
            <wp:effectExtent l="0" t="0" r="0" b="0"/>
            <wp:docPr id="1146" name="Рисунок 5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/>
                    <pic:cNvPicPr>
                      <a:picLocks noChangeAspect="1" noChangeArrowheads="1"/>
                    </pic:cNvPicPr>
                  </pic:nvPicPr>
                  <pic:blipFill>
                    <a:blip r:embed="rId3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95275" cy="247650"/>
            <wp:effectExtent l="0" t="0" r="0" b="0"/>
            <wp:docPr id="1147" name="Рисунок 5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/>
                    <pic:cNvPicPr>
                      <a:picLocks noChangeAspect="1" noChangeArrowheads="1"/>
                    </pic:cNvPicPr>
                  </pic:nvPicPr>
                  <pic:blipFill>
                    <a:blip r:embed="rId3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количество приобретаемых </w:t>
      </w:r>
      <w:proofErr w:type="spellStart"/>
      <w:r w:rsidRPr="001A34BF">
        <w:rPr>
          <w:sz w:val="16"/>
          <w:szCs w:val="16"/>
        </w:rPr>
        <w:t>i-х</w:t>
      </w:r>
      <w:proofErr w:type="spellEnd"/>
      <w:r w:rsidRPr="001A34BF">
        <w:rPr>
          <w:sz w:val="16"/>
          <w:szCs w:val="16"/>
        </w:rPr>
        <w:t xml:space="preserve"> </w:t>
      </w:r>
      <w:proofErr w:type="spellStart"/>
      <w:r w:rsidRPr="001A34BF">
        <w:rPr>
          <w:sz w:val="16"/>
          <w:szCs w:val="16"/>
        </w:rPr>
        <w:t>спецжурналов</w:t>
      </w:r>
      <w:proofErr w:type="spellEnd"/>
      <w:r w:rsidRPr="001A34BF">
        <w:rPr>
          <w:sz w:val="16"/>
          <w:szCs w:val="16"/>
        </w:rPr>
        <w:t>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285750" cy="266700"/>
            <wp:effectExtent l="0" t="0" r="0" b="0"/>
            <wp:docPr id="1148" name="Рисунок 5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"/>
                    <pic:cNvPicPr>
                      <a:picLocks noChangeAspect="1" noChangeArrowheads="1"/>
                    </pic:cNvPicPr>
                  </pic:nvPicPr>
                  <pic:blipFill>
                    <a:blip r:embed="rId3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цена 1 i-го </w:t>
      </w:r>
      <w:proofErr w:type="spellStart"/>
      <w:r w:rsidRPr="001A34BF">
        <w:rPr>
          <w:sz w:val="16"/>
          <w:szCs w:val="16"/>
        </w:rPr>
        <w:t>спецжурнала</w:t>
      </w:r>
      <w:proofErr w:type="spellEnd"/>
      <w:r w:rsidRPr="001A34BF">
        <w:rPr>
          <w:sz w:val="16"/>
          <w:szCs w:val="16"/>
        </w:rPr>
        <w:t>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3.6.3.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(</w:t>
      </w: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238125" cy="266700"/>
            <wp:effectExtent l="0" t="0" r="0" b="0"/>
            <wp:docPr id="1149" name="Рисунок 5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"/>
                    <pic:cNvPicPr>
                      <a:picLocks noChangeAspect="1" noChangeArrowheads="1"/>
                    </pic:cNvPicPr>
                  </pic:nvPicPr>
                  <pic:blipFill>
                    <a:blip r:embed="rId3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), определяются по фактическим затратам в отчетном финансовом году.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3.6.4. Затраты на оплату услуг внештатных сотрудников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33375" cy="247650"/>
            <wp:effectExtent l="0" t="0" r="0" b="0"/>
            <wp:docPr id="1150" name="Рисунок 5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/>
                    <pic:cNvPicPr>
                      <a:picLocks noChangeAspect="1" noChangeArrowheads="1"/>
                    </pic:cNvPicPr>
                  </pic:nvPicPr>
                  <pic:blipFill>
                    <a:blip r:embed="rId3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30"/>
          <w:sz w:val="16"/>
          <w:szCs w:val="16"/>
          <w:lang w:eastAsia="ru-RU"/>
        </w:rPr>
        <w:drawing>
          <wp:inline distT="0" distB="0" distL="0" distR="0">
            <wp:extent cx="2705100" cy="485775"/>
            <wp:effectExtent l="0" t="0" r="0" b="0"/>
            <wp:docPr id="1151" name="Рисунок 5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/>
                    <pic:cNvPicPr>
                      <a:picLocks noChangeAspect="1" noChangeArrowheads="1"/>
                    </pic:cNvPicPr>
                  </pic:nvPicPr>
                  <pic:blipFill>
                    <a:blip r:embed="rId3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466725" cy="266700"/>
            <wp:effectExtent l="0" t="0" r="0" b="0"/>
            <wp:docPr id="1152" name="Рисунок 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/>
                    <pic:cNvPicPr>
                      <a:picLocks noChangeAspect="1" noChangeArrowheads="1"/>
                    </pic:cNvPicPr>
                  </pic:nvPicPr>
                  <pic:blipFill>
                    <a:blip r:embed="rId3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планируемое количество месяцев работы внештатного сотрудника в </w:t>
      </w:r>
      <w:proofErr w:type="spellStart"/>
      <w:r w:rsidRPr="001A34BF">
        <w:rPr>
          <w:sz w:val="16"/>
          <w:szCs w:val="16"/>
        </w:rPr>
        <w:t>j-й</w:t>
      </w:r>
      <w:proofErr w:type="spellEnd"/>
      <w:r w:rsidRPr="001A34BF">
        <w:rPr>
          <w:sz w:val="16"/>
          <w:szCs w:val="16"/>
        </w:rPr>
        <w:t xml:space="preserve"> должности;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409575" cy="266700"/>
            <wp:effectExtent l="0" t="0" r="0" b="0"/>
            <wp:docPr id="1153" name="Рисунок 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/>
                    <pic:cNvPicPr>
                      <a:picLocks noChangeAspect="1" noChangeArrowheads="1"/>
                    </pic:cNvPicPr>
                  </pic:nvPicPr>
                  <pic:blipFill>
                    <a:blip r:embed="rId3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цена 1 месяца работы внештатного сотрудника в </w:t>
      </w:r>
      <w:proofErr w:type="spellStart"/>
      <w:r w:rsidRPr="001A34BF">
        <w:rPr>
          <w:sz w:val="16"/>
          <w:szCs w:val="16"/>
        </w:rPr>
        <w:t>j-й</w:t>
      </w:r>
      <w:proofErr w:type="spellEnd"/>
      <w:r w:rsidRPr="001A34BF">
        <w:rPr>
          <w:sz w:val="16"/>
          <w:szCs w:val="16"/>
        </w:rPr>
        <w:t xml:space="preserve"> должности;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361950" cy="266700"/>
            <wp:effectExtent l="0" t="0" r="0" b="0"/>
            <wp:docPr id="1154" name="Рисунок 5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/>
                    <pic:cNvPicPr>
                      <a:picLocks noChangeAspect="1" noChangeArrowheads="1"/>
                    </pic:cNvPicPr>
                  </pic:nvPicPr>
                  <pic:blipFill>
                    <a:blip r:embed="rId3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процентная ставка страховых взносов в государственные внебюджетные фонды.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 xml:space="preserve">Расчет затрат на оплату услуг внештатных сотрудников может быть </w:t>
      </w:r>
    </w:p>
    <w:p w:rsidR="00E6399C" w:rsidRPr="001A34BF" w:rsidRDefault="00E6399C" w:rsidP="00E6399C">
      <w:pPr>
        <w:pStyle w:val="af8"/>
        <w:rPr>
          <w:sz w:val="16"/>
          <w:szCs w:val="16"/>
        </w:rPr>
      </w:pPr>
      <w:r w:rsidRPr="001A34BF">
        <w:rPr>
          <w:sz w:val="16"/>
          <w:szCs w:val="16"/>
        </w:rPr>
        <w:t xml:space="preserve">произведен при условии отсутствия должности (профессии рабочего) 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внештатного сотрудника в штатном расписании.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услуг и выполнения  работ, не относящихся к коммунальным услугам и услугам, связанным с содержанием имущества.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 xml:space="preserve">3.6.5. Затраты на проведение </w:t>
      </w:r>
      <w:proofErr w:type="spellStart"/>
      <w:r w:rsidRPr="001A34BF">
        <w:rPr>
          <w:sz w:val="16"/>
          <w:szCs w:val="16"/>
        </w:rPr>
        <w:t>предрейсового</w:t>
      </w:r>
      <w:proofErr w:type="spellEnd"/>
      <w:r w:rsidRPr="001A34BF">
        <w:rPr>
          <w:sz w:val="16"/>
          <w:szCs w:val="16"/>
        </w:rPr>
        <w:t xml:space="preserve"> и </w:t>
      </w:r>
      <w:proofErr w:type="spellStart"/>
      <w:r w:rsidRPr="001A34BF">
        <w:rPr>
          <w:sz w:val="16"/>
          <w:szCs w:val="16"/>
        </w:rPr>
        <w:t>послерейсового</w:t>
      </w:r>
      <w:proofErr w:type="spellEnd"/>
      <w:r w:rsidRPr="001A34BF">
        <w:rPr>
          <w:sz w:val="16"/>
          <w:szCs w:val="16"/>
        </w:rPr>
        <w:t xml:space="preserve"> осмотра водителей транспортных средств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95275" cy="247650"/>
            <wp:effectExtent l="0" t="0" r="0" b="0"/>
            <wp:docPr id="1155" name="Рисунок 5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9"/>
                    <pic:cNvPicPr>
                      <a:picLocks noChangeAspect="1" noChangeArrowheads="1"/>
                    </pic:cNvPicPr>
                  </pic:nvPicPr>
                  <pic:blipFill>
                    <a:blip r:embed="rId3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1847850" cy="476250"/>
            <wp:effectExtent l="0" t="0" r="0" b="0"/>
            <wp:docPr id="1156" name="Рисунок 5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/>
                    <pic:cNvPicPr>
                      <a:picLocks noChangeAspect="1" noChangeArrowheads="1"/>
                    </pic:cNvPicPr>
                  </pic:nvPicPr>
                  <pic:blipFill>
                    <a:blip r:embed="rId3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14325" cy="247650"/>
            <wp:effectExtent l="0" t="0" r="0" b="0"/>
            <wp:docPr id="1157" name="Рисунок 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/>
                    <pic:cNvPicPr>
                      <a:picLocks noChangeAspect="1" noChangeArrowheads="1"/>
                    </pic:cNvPicPr>
                  </pic:nvPicPr>
                  <pic:blipFill>
                    <a:blip r:embed="rId3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количество водителей;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95275" cy="247650"/>
            <wp:effectExtent l="0" t="0" r="0" b="0"/>
            <wp:docPr id="1158" name="Рисунок 5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/>
                    <pic:cNvPicPr>
                      <a:picLocks noChangeAspect="1" noChangeArrowheads="1"/>
                    </pic:cNvPicPr>
                  </pic:nvPicPr>
                  <pic:blipFill>
                    <a:blip r:embed="rId3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цена проведения 1 </w:t>
      </w:r>
      <w:proofErr w:type="spellStart"/>
      <w:r w:rsidRPr="001A34BF">
        <w:rPr>
          <w:sz w:val="16"/>
          <w:szCs w:val="16"/>
        </w:rPr>
        <w:t>предрейсового</w:t>
      </w:r>
      <w:proofErr w:type="spellEnd"/>
      <w:r w:rsidRPr="001A34BF">
        <w:rPr>
          <w:sz w:val="16"/>
          <w:szCs w:val="16"/>
        </w:rPr>
        <w:t xml:space="preserve"> и </w:t>
      </w:r>
      <w:proofErr w:type="spellStart"/>
      <w:r w:rsidRPr="001A34BF">
        <w:rPr>
          <w:sz w:val="16"/>
          <w:szCs w:val="16"/>
        </w:rPr>
        <w:t>послерейсового</w:t>
      </w:r>
      <w:proofErr w:type="spellEnd"/>
      <w:r w:rsidRPr="001A34BF">
        <w:rPr>
          <w:sz w:val="16"/>
          <w:szCs w:val="16"/>
        </w:rPr>
        <w:t xml:space="preserve"> осмотра;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33375" cy="247650"/>
            <wp:effectExtent l="0" t="0" r="0" b="0"/>
            <wp:docPr id="1159" name="Рисунок 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/>
                    <pic:cNvPicPr>
                      <a:picLocks noChangeAspect="1" noChangeArrowheads="1"/>
                    </pic:cNvPicPr>
                  </pic:nvPicPr>
                  <pic:blipFill>
                    <a:blip r:embed="rId3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количество рабочих дней в году;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1,2 –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3.6.6. Затраты на аттестацию специальных помещений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66700" cy="247650"/>
            <wp:effectExtent l="0" t="0" r="0" b="0"/>
            <wp:docPr id="1160" name="Рисунок 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/>
                    <pic:cNvPicPr>
                      <a:picLocks noChangeAspect="1" noChangeArrowheads="1"/>
                    </pic:cNvPicPr>
                  </pic:nvPicPr>
                  <pic:blipFill>
                    <a:blip r:embed="rId3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lastRenderedPageBreak/>
        <w:drawing>
          <wp:inline distT="0" distB="0" distL="0" distR="0">
            <wp:extent cx="1504950" cy="476250"/>
            <wp:effectExtent l="0" t="0" r="0" b="0"/>
            <wp:docPr id="1161" name="Рисунок 5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"/>
                    <pic:cNvPicPr>
                      <a:picLocks noChangeAspect="1" noChangeArrowheads="1"/>
                    </pic:cNvPicPr>
                  </pic:nvPicPr>
                  <pic:blipFill>
                    <a:blip r:embed="rId3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 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61950" cy="247650"/>
            <wp:effectExtent l="0" t="0" r="0" b="0"/>
            <wp:docPr id="1162" name="Рисунок 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/>
                    <pic:cNvPicPr>
                      <a:picLocks noChangeAspect="1" noChangeArrowheads="1"/>
                    </pic:cNvPicPr>
                  </pic:nvPicPr>
                  <pic:blipFill>
                    <a:blip r:embed="rId3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количество </w:t>
      </w:r>
      <w:proofErr w:type="spellStart"/>
      <w:r w:rsidRPr="001A34BF">
        <w:rPr>
          <w:sz w:val="16"/>
          <w:szCs w:val="16"/>
        </w:rPr>
        <w:t>i-х</w:t>
      </w:r>
      <w:proofErr w:type="spellEnd"/>
      <w:r w:rsidRPr="001A34BF">
        <w:rPr>
          <w:sz w:val="16"/>
          <w:szCs w:val="16"/>
        </w:rPr>
        <w:t xml:space="preserve"> специальных помещений, подлежащих аттестации;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33375" cy="247650"/>
            <wp:effectExtent l="0" t="0" r="0" b="0"/>
            <wp:docPr id="1163" name="Рисунок 5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/>
                    <pic:cNvPicPr>
                      <a:picLocks noChangeAspect="1" noChangeArrowheads="1"/>
                    </pic:cNvPicPr>
                  </pic:nvPicPr>
                  <pic:blipFill>
                    <a:blip r:embed="rId3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цена проведения аттестации 1 i-го специального помещения.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3.6.7. Затраты на проведение диспансеризации работников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33375" cy="247650"/>
            <wp:effectExtent l="0" t="0" r="0" b="0"/>
            <wp:docPr id="1164" name="Рисунок 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/>
                    <pic:cNvPicPr>
                      <a:picLocks noChangeAspect="1" noChangeArrowheads="1"/>
                    </pic:cNvPicPr>
                  </pic:nvPicPr>
                  <pic:blipFill>
                    <a:blip r:embed="rId3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1381125" cy="257175"/>
            <wp:effectExtent l="0" t="0" r="0" b="0"/>
            <wp:docPr id="1165" name="Рисунок 5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/>
                    <pic:cNvPicPr>
                      <a:picLocks noChangeAspect="1" noChangeArrowheads="1"/>
                    </pic:cNvPicPr>
                  </pic:nvPicPr>
                  <pic:blipFill>
                    <a:blip r:embed="rId3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81000" cy="247650"/>
            <wp:effectExtent l="0" t="0" r="0" b="0"/>
            <wp:docPr id="1166" name="Рисунок 5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/>
                    <pic:cNvPicPr>
                      <a:picLocks noChangeAspect="1" noChangeArrowheads="1"/>
                    </pic:cNvPicPr>
                  </pic:nvPicPr>
                  <pic:blipFill>
                    <a:blip r:embed="rId3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численность работников, подлежащих диспансеризации;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52425" cy="247650"/>
            <wp:effectExtent l="0" t="0" r="0" b="0"/>
            <wp:docPr id="1167" name="Рисунок 5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"/>
                    <pic:cNvPicPr>
                      <a:picLocks noChangeAspect="1" noChangeArrowheads="1"/>
                    </pic:cNvPicPr>
                  </pic:nvPicPr>
                  <pic:blipFill>
                    <a:blip r:embed="rId3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цена проведения диспансеризации в расчете на 1 работника.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3.6.8. Затраты на оплату работ по монтажу (установке), дооборудованию и наладке оборудования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14325" cy="247650"/>
            <wp:effectExtent l="0" t="0" r="0" b="0"/>
            <wp:docPr id="1168" name="Рисунок 5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/>
                    <pic:cNvPicPr>
                      <a:picLocks noChangeAspect="1" noChangeArrowheads="1"/>
                    </pic:cNvPicPr>
                  </pic:nvPicPr>
                  <pic:blipFill>
                    <a:blip r:embed="rId3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30"/>
          <w:sz w:val="16"/>
          <w:szCs w:val="16"/>
          <w:lang w:eastAsia="ru-RU"/>
        </w:rPr>
        <w:drawing>
          <wp:inline distT="0" distB="0" distL="0" distR="0">
            <wp:extent cx="1628775" cy="495300"/>
            <wp:effectExtent l="0" t="0" r="0" b="0"/>
            <wp:docPr id="1169" name="Рисунок 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"/>
                    <pic:cNvPicPr>
                      <a:picLocks noChangeAspect="1" noChangeArrowheads="1"/>
                    </pic:cNvPicPr>
                  </pic:nvPicPr>
                  <pic:blipFill>
                    <a:blip r:embed="rId3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419100" cy="266700"/>
            <wp:effectExtent l="0" t="0" r="0" b="0"/>
            <wp:docPr id="1170" name="Рисунок 5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/>
                    <pic:cNvPicPr>
                      <a:picLocks noChangeAspect="1" noChangeArrowheads="1"/>
                    </pic:cNvPicPr>
                  </pic:nvPicPr>
                  <pic:blipFill>
                    <a:blip r:embed="rId3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количество g-го оборудования, подлежащего монтажу (установке), дооборудованию и наладке;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390525" cy="266700"/>
            <wp:effectExtent l="0" t="0" r="0" b="0"/>
            <wp:docPr id="1171" name="Рисунок 5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/>
                    <pic:cNvPicPr>
                      <a:picLocks noChangeAspect="1" noChangeArrowheads="1"/>
                    </pic:cNvPicPr>
                  </pic:nvPicPr>
                  <pic:blipFill>
                    <a:blip r:embed="rId3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цена монтажа (установки), дооборудования и наладки g-го оборудования.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3.6.9. Затраты на оплату услуг вневедомственной охраны определяются по фактическим затратам в отчетном финансовом году.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3.6.10. Затраты на приобретение полисов обязательного страхования гражданской ответственности владельцев транспортных средств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61950" cy="247650"/>
            <wp:effectExtent l="0" t="0" r="0" b="0"/>
            <wp:docPr id="1172" name="Рисунок 5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6"/>
                    <pic:cNvPicPr>
                      <a:picLocks noChangeAspect="1" noChangeArrowheads="1"/>
                    </pic:cNvPicPr>
                  </pic:nvPicPr>
                  <pic:blipFill>
                    <a:blip r:embed="rId3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) определяются в соответствии с базовыми ставками страховых тарифов и коэффициентами страховых тарифов, установленными </w:t>
      </w:r>
      <w:hyperlink r:id="rId340" w:history="1">
        <w:proofErr w:type="spellStart"/>
        <w:r w:rsidRPr="001A34BF">
          <w:rPr>
            <w:sz w:val="16"/>
            <w:szCs w:val="16"/>
          </w:rPr>
          <w:t>Указанием</w:t>
        </w:r>
      </w:hyperlink>
      <w:r w:rsidRPr="001A34BF">
        <w:rPr>
          <w:sz w:val="16"/>
          <w:szCs w:val="16"/>
        </w:rPr>
        <w:t>Центрального</w:t>
      </w:r>
      <w:proofErr w:type="spellEnd"/>
      <w:r w:rsidRPr="001A34BF">
        <w:rPr>
          <w:sz w:val="16"/>
          <w:szCs w:val="16"/>
        </w:rPr>
        <w:t xml:space="preserve"> банка Российской Федерации от 19.09.2014 № 3384-У «О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средств».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bookmarkStart w:id="21" w:name="Par828"/>
      <w:bookmarkEnd w:id="21"/>
      <w:r w:rsidRPr="001A34BF">
        <w:rPr>
          <w:sz w:val="16"/>
          <w:szCs w:val="16"/>
        </w:rPr>
        <w:t>3.7.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3.7.1.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66700" cy="266700"/>
            <wp:effectExtent l="0" t="0" r="0" b="0"/>
            <wp:docPr id="1173" name="Рисунок 5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3"/>
                    <pic:cNvPicPr>
                      <a:picLocks noChangeAspect="1" noChangeArrowheads="1"/>
                    </pic:cNvPicPr>
                  </pic:nvPicPr>
                  <pic:blipFill>
                    <a:blip r:embed="rId3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), определяются по формуле:</w:t>
      </w:r>
    </w:p>
    <w:p w:rsidR="00765969" w:rsidRPr="001A34BF" w:rsidRDefault="00765969" w:rsidP="00E6399C">
      <w:pPr>
        <w:pStyle w:val="af8"/>
        <w:ind w:firstLine="709"/>
        <w:rPr>
          <w:sz w:val="16"/>
          <w:szCs w:val="16"/>
        </w:rPr>
      </w:pP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1457325" cy="266700"/>
            <wp:effectExtent l="0" t="0" r="0" b="0"/>
            <wp:docPr id="1174" name="Рисунок 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/>
                    <pic:cNvPicPr>
                      <a:picLocks noChangeAspect="1" noChangeArrowheads="1"/>
                    </pic:cNvPicPr>
                  </pic:nvPicPr>
                  <pic:blipFill>
                    <a:blip r:embed="rId3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 где</w:t>
      </w:r>
    </w:p>
    <w:p w:rsidR="00765969" w:rsidRPr="001A34BF" w:rsidRDefault="00765969" w:rsidP="00E6399C">
      <w:pPr>
        <w:pStyle w:val="af8"/>
        <w:ind w:firstLine="709"/>
        <w:jc w:val="center"/>
        <w:rPr>
          <w:sz w:val="16"/>
          <w:szCs w:val="16"/>
        </w:rPr>
      </w:pP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47650" cy="247650"/>
            <wp:effectExtent l="0" t="0" r="0" b="0"/>
            <wp:docPr id="1175" name="Рисунок 5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/>
                    <pic:cNvPicPr>
                      <a:picLocks noChangeAspect="1" noChangeArrowheads="1"/>
                    </pic:cNvPicPr>
                  </pic:nvPicPr>
                  <pic:blipFill>
                    <a:blip r:embed="rId3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затраты на приобретение транспортных средств;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52425" cy="247650"/>
            <wp:effectExtent l="0" t="0" r="0" b="0"/>
            <wp:docPr id="1176" name="Рисунок 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/>
                    <pic:cNvPicPr>
                      <a:picLocks noChangeAspect="1" noChangeArrowheads="1"/>
                    </pic:cNvPicPr>
                  </pic:nvPicPr>
                  <pic:blipFill>
                    <a:blip r:embed="rId3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затраты на приобретение мебели;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38125" cy="247650"/>
            <wp:effectExtent l="0" t="0" r="0" b="0"/>
            <wp:docPr id="1177" name="Рисунок 5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/>
                    <pic:cNvPicPr>
                      <a:picLocks noChangeAspect="1" noChangeArrowheads="1"/>
                    </pic:cNvPicPr>
                  </pic:nvPicPr>
                  <pic:blipFill>
                    <a:blip r:embed="rId34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затраты на приобретение систем кондиционирования.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bookmarkStart w:id="22" w:name="Par840"/>
      <w:bookmarkEnd w:id="22"/>
      <w:r w:rsidRPr="001A34BF">
        <w:rPr>
          <w:sz w:val="16"/>
          <w:szCs w:val="16"/>
        </w:rPr>
        <w:t>3.7.2. Затраты на приобретение транспортных средств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47650" cy="247650"/>
            <wp:effectExtent l="0" t="0" r="0" b="0"/>
            <wp:docPr id="1178" name="Рисунок 5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/>
                    <pic:cNvPicPr>
                      <a:picLocks noChangeAspect="1" noChangeArrowheads="1"/>
                    </pic:cNvPicPr>
                  </pic:nvPicPr>
                  <pic:blipFill>
                    <a:blip r:embed="rId3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4"/>
          <w:sz w:val="16"/>
          <w:szCs w:val="16"/>
          <w:lang w:eastAsia="ru-RU"/>
        </w:rPr>
        <w:drawing>
          <wp:inline distT="0" distB="0" distL="0" distR="0">
            <wp:extent cx="1409700" cy="476250"/>
            <wp:effectExtent l="0" t="0" r="0" b="0"/>
            <wp:docPr id="1179" name="Рисунок 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/>
                    <pic:cNvPicPr>
                      <a:picLocks noChangeAspect="1" noChangeArrowheads="1"/>
                    </pic:cNvPicPr>
                  </pic:nvPicPr>
                  <pic:blipFill>
                    <a:blip r:embed="rId3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 где</w:t>
      </w:r>
    </w:p>
    <w:p w:rsidR="00E6399C" w:rsidRPr="001A34BF" w:rsidRDefault="00E6399C" w:rsidP="00E6399C">
      <w:pPr>
        <w:pStyle w:val="af8"/>
        <w:ind w:firstLine="709"/>
        <w:rPr>
          <w:rFonts w:eastAsiaTheme="minorHAnsi"/>
          <w:sz w:val="16"/>
          <w:szCs w:val="16"/>
        </w:rPr>
      </w:pPr>
      <w:r w:rsidRPr="001A34BF">
        <w:rPr>
          <w:noProof/>
          <w:sz w:val="16"/>
          <w:szCs w:val="16"/>
          <w:lang w:eastAsia="ru-RU"/>
        </w:rPr>
        <w:drawing>
          <wp:inline distT="0" distB="0" distL="0" distR="0">
            <wp:extent cx="333375" cy="247650"/>
            <wp:effectExtent l="0" t="0" r="9525" b="0"/>
            <wp:docPr id="1220" name="Рисунок 9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7"/>
                    <pic:cNvPicPr>
                      <a:picLocks noChangeAspect="1" noChangeArrowheads="1"/>
                    </pic:cNvPicPr>
                  </pic:nvPicPr>
                  <pic:blipFill>
                    <a:blip r:embed="rId3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</w:t>
      </w:r>
      <w:r w:rsidRPr="001A34BF">
        <w:rPr>
          <w:rFonts w:eastAsiaTheme="minorHAnsi"/>
          <w:sz w:val="16"/>
          <w:szCs w:val="16"/>
        </w:rPr>
        <w:t xml:space="preserve">планируемое к приобретению количество </w:t>
      </w:r>
      <w:proofErr w:type="spellStart"/>
      <w:r w:rsidRPr="001A34BF">
        <w:rPr>
          <w:rFonts w:eastAsiaTheme="minorHAnsi"/>
          <w:sz w:val="16"/>
          <w:szCs w:val="16"/>
        </w:rPr>
        <w:t>i-х</w:t>
      </w:r>
      <w:proofErr w:type="spellEnd"/>
      <w:r w:rsidRPr="001A34BF">
        <w:rPr>
          <w:rFonts w:eastAsiaTheme="minorHAnsi"/>
          <w:sz w:val="16"/>
          <w:szCs w:val="16"/>
        </w:rPr>
        <w:t xml:space="preserve"> транспортных средств </w:t>
      </w:r>
      <w:r w:rsidRPr="001A34BF">
        <w:rPr>
          <w:sz w:val="16"/>
          <w:szCs w:val="16"/>
        </w:rPr>
        <w:t>в соответствии с нормативами Администрации, применяемыми при расчете нормативных затрат на приобретение служебного легкового автотранспорта (таблица № 7);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sz w:val="16"/>
          <w:szCs w:val="16"/>
          <w:lang w:eastAsia="ru-RU"/>
        </w:rPr>
        <w:drawing>
          <wp:inline distT="0" distB="0" distL="0" distR="0">
            <wp:extent cx="314325" cy="248920"/>
            <wp:effectExtent l="0" t="0" r="0" b="0"/>
            <wp:docPr id="1180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5"/>
                    <pic:cNvPicPr>
                      <a:picLocks noChangeAspect="1" noChangeArrowheads="1"/>
                    </pic:cNvPicPr>
                  </pic:nvPicPr>
                  <pic:blipFill>
                    <a:blip r:embed="rId34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цена приобретения i-го транспортного средства в соответствии с нормативами Администрации, применяемыми при расчете нормативных затрат на приобретение служебного легкового автотранспорта (таблица № 7).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bookmarkStart w:id="23" w:name="Par847"/>
      <w:bookmarkEnd w:id="23"/>
      <w:r w:rsidRPr="001A34BF">
        <w:rPr>
          <w:sz w:val="16"/>
          <w:szCs w:val="16"/>
        </w:rPr>
        <w:t>3.7.3. Затраты на приобретение мебели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52425" cy="247650"/>
            <wp:effectExtent l="0" t="0" r="0" b="0"/>
            <wp:docPr id="1181" name="Рисунок 5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/>
                    <pic:cNvPicPr>
                      <a:picLocks noChangeAspect="1" noChangeArrowheads="1"/>
                    </pic:cNvPicPr>
                  </pic:nvPicPr>
                  <pic:blipFill>
                    <a:blip r:embed="rId34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1714500" cy="476250"/>
            <wp:effectExtent l="0" t="0" r="0" b="0"/>
            <wp:docPr id="1182" name="Рисунок 5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/>
                    <pic:cNvPicPr>
                      <a:picLocks noChangeAspect="1" noChangeArrowheads="1"/>
                    </pic:cNvPicPr>
                  </pic:nvPicPr>
                  <pic:blipFill>
                    <a:blip r:embed="rId35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428625" cy="247650"/>
            <wp:effectExtent l="0" t="0" r="0" b="0"/>
            <wp:docPr id="1183" name="Рисунок 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"/>
                    <pic:cNvPicPr>
                      <a:picLocks noChangeAspect="1" noChangeArrowheads="1"/>
                    </pic:cNvPicPr>
                  </pic:nvPicPr>
                  <pic:blipFill>
                    <a:blip r:embed="rId35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планируемое к приобретению количество </w:t>
      </w:r>
      <w:proofErr w:type="spellStart"/>
      <w:r w:rsidRPr="001A34BF">
        <w:rPr>
          <w:sz w:val="16"/>
          <w:szCs w:val="16"/>
        </w:rPr>
        <w:t>i-х</w:t>
      </w:r>
      <w:proofErr w:type="spellEnd"/>
      <w:r w:rsidRPr="001A34BF">
        <w:rPr>
          <w:sz w:val="16"/>
          <w:szCs w:val="16"/>
        </w:rPr>
        <w:t xml:space="preserve"> предметов мебели в соответствии с нормативами Администрации, применяемыми при расчете нормативных затрат на приобретение мебели;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409575" cy="247650"/>
            <wp:effectExtent l="0" t="0" r="0" b="0"/>
            <wp:docPr id="1184" name="Рисунок 5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"/>
                    <pic:cNvPicPr>
                      <a:picLocks noChangeAspect="1" noChangeArrowheads="1"/>
                    </pic:cNvPicPr>
                  </pic:nvPicPr>
                  <pic:blipFill>
                    <a:blip r:embed="rId35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цена i-го предмета мебели в соответствии с нормативами Администрации, применяемыми при расчете нормативных затрат на приобретение мебели.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3.7.4. Затраты на приобретение систем кондиционирования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38125" cy="247650"/>
            <wp:effectExtent l="0" t="0" r="0" b="0"/>
            <wp:docPr id="1185" name="Рисунок 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6"/>
                    <pic:cNvPicPr>
                      <a:picLocks noChangeAspect="1" noChangeArrowheads="1"/>
                    </pic:cNvPicPr>
                  </pic:nvPicPr>
                  <pic:blipFill>
                    <a:blip r:embed="rId35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1285875" cy="476250"/>
            <wp:effectExtent l="0" t="0" r="0" b="0"/>
            <wp:docPr id="1186" name="Рисунок 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"/>
                    <pic:cNvPicPr>
                      <a:picLocks noChangeAspect="1" noChangeArrowheads="1"/>
                    </pic:cNvPicPr>
                  </pic:nvPicPr>
                  <pic:blipFill>
                    <a:blip r:embed="rId35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66700" cy="247650"/>
            <wp:effectExtent l="0" t="0" r="0" b="0"/>
            <wp:docPr id="1187" name="Рисунок 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"/>
                    <pic:cNvPicPr>
                      <a:picLocks noChangeAspect="1" noChangeArrowheads="1"/>
                    </pic:cNvPicPr>
                  </pic:nvPicPr>
                  <pic:blipFill>
                    <a:blip r:embed="rId35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планируемое к приобретению количество </w:t>
      </w:r>
      <w:proofErr w:type="spellStart"/>
      <w:r w:rsidRPr="001A34BF">
        <w:rPr>
          <w:sz w:val="16"/>
          <w:szCs w:val="16"/>
        </w:rPr>
        <w:t>i-х</w:t>
      </w:r>
      <w:proofErr w:type="spellEnd"/>
      <w:r w:rsidRPr="001A34BF">
        <w:rPr>
          <w:sz w:val="16"/>
          <w:szCs w:val="16"/>
        </w:rPr>
        <w:t xml:space="preserve"> систем кондиционирования;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sz w:val="16"/>
          <w:szCs w:val="16"/>
          <w:lang w:eastAsia="ru-RU"/>
        </w:rPr>
        <w:drawing>
          <wp:inline distT="0" distB="0" distL="0" distR="0">
            <wp:extent cx="247650" cy="247650"/>
            <wp:effectExtent l="19050" t="0" r="0" b="0"/>
            <wp:docPr id="1219" name="Рисунок 9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8"/>
                    <pic:cNvPicPr>
                      <a:picLocks noChangeAspect="1" noChangeArrowheads="1"/>
                    </pic:cNvPicPr>
                  </pic:nvPicPr>
                  <pic:blipFill>
                    <a:blip r:embed="rId3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цена </w:t>
      </w:r>
      <w:proofErr w:type="spellStart"/>
      <w:r w:rsidRPr="001A34BF">
        <w:rPr>
          <w:sz w:val="16"/>
          <w:szCs w:val="16"/>
          <w:lang w:val="en-US"/>
        </w:rPr>
        <w:t>i</w:t>
      </w:r>
      <w:proofErr w:type="spellEnd"/>
      <w:r w:rsidRPr="001A34BF">
        <w:rPr>
          <w:sz w:val="16"/>
          <w:szCs w:val="16"/>
        </w:rPr>
        <w:t>-</w:t>
      </w:r>
      <w:proofErr w:type="spellStart"/>
      <w:r w:rsidRPr="001A34BF">
        <w:rPr>
          <w:sz w:val="16"/>
          <w:szCs w:val="16"/>
        </w:rPr>
        <w:t>й</w:t>
      </w:r>
      <w:proofErr w:type="spellEnd"/>
      <w:r w:rsidRPr="001A34BF">
        <w:rPr>
          <w:sz w:val="16"/>
          <w:szCs w:val="16"/>
        </w:rPr>
        <w:t xml:space="preserve"> системы кондиционирования.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bookmarkStart w:id="24" w:name="Par862"/>
      <w:bookmarkEnd w:id="24"/>
      <w:r w:rsidRPr="001A34BF">
        <w:rPr>
          <w:sz w:val="16"/>
          <w:szCs w:val="16"/>
        </w:rPr>
        <w:lastRenderedPageBreak/>
        <w:t>3.8.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3.8.1.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66700" cy="266700"/>
            <wp:effectExtent l="0" t="0" r="0" b="0"/>
            <wp:docPr id="1188" name="Рисунок 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"/>
                    <pic:cNvPicPr>
                      <a:picLocks noChangeAspect="1" noChangeArrowheads="1"/>
                    </pic:cNvPicPr>
                  </pic:nvPicPr>
                  <pic:blipFill>
                    <a:blip r:embed="rId35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), определяются по формуле:</w:t>
      </w:r>
    </w:p>
    <w:p w:rsidR="00765969" w:rsidRPr="001A34BF" w:rsidRDefault="00765969" w:rsidP="00E6399C">
      <w:pPr>
        <w:pStyle w:val="af8"/>
        <w:ind w:firstLine="709"/>
        <w:rPr>
          <w:sz w:val="16"/>
          <w:szCs w:val="16"/>
        </w:rPr>
      </w:pP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686050" cy="266700"/>
            <wp:effectExtent l="0" t="0" r="0" b="0"/>
            <wp:docPr id="1189" name="Рисунок 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"/>
                    <pic:cNvPicPr>
                      <a:picLocks noChangeAspect="1" noChangeArrowheads="1"/>
                    </pic:cNvPicPr>
                  </pic:nvPicPr>
                  <pic:blipFill>
                    <a:blip r:embed="rId35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765969" w:rsidRPr="001A34BF" w:rsidRDefault="00765969" w:rsidP="00E6399C">
      <w:pPr>
        <w:pStyle w:val="af8"/>
        <w:ind w:firstLine="709"/>
        <w:jc w:val="center"/>
        <w:rPr>
          <w:sz w:val="16"/>
          <w:szCs w:val="16"/>
        </w:rPr>
      </w:pP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38125" cy="247650"/>
            <wp:effectExtent l="0" t="0" r="0" b="0"/>
            <wp:docPr id="1190" name="Рисунок 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"/>
                    <pic:cNvPicPr>
                      <a:picLocks noChangeAspect="1" noChangeArrowheads="1"/>
                    </pic:cNvPicPr>
                  </pic:nvPicPr>
                  <pic:blipFill>
                    <a:blip r:embed="rId35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затраты на приобретение бланочной продукции;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33375" cy="247650"/>
            <wp:effectExtent l="0" t="0" r="0" b="0"/>
            <wp:docPr id="1191" name="Рисунок 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/>
                    <pic:cNvPicPr>
                      <a:picLocks noChangeAspect="1" noChangeArrowheads="1"/>
                    </pic:cNvPicPr>
                  </pic:nvPicPr>
                  <pic:blipFill>
                    <a:blip r:embed="rId36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затраты на приобретение канцелярских принадлежностей;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47650" cy="247650"/>
            <wp:effectExtent l="0" t="0" r="0" b="0"/>
            <wp:docPr id="1192" name="Рисунок 5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/>
                    <pic:cNvPicPr>
                      <a:picLocks noChangeAspect="1" noChangeArrowheads="1"/>
                    </pic:cNvPicPr>
                  </pic:nvPicPr>
                  <pic:blipFill>
                    <a:blip r:embed="rId36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затраты на приобретение хозяйственных товаров и принадлежностей;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95275" cy="247650"/>
            <wp:effectExtent l="0" t="0" r="0" b="0"/>
            <wp:docPr id="1193" name="Рисунок 5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/>
                    <pic:cNvPicPr>
                      <a:picLocks noChangeAspect="1" noChangeArrowheads="1"/>
                    </pic:cNvPicPr>
                  </pic:nvPicPr>
                  <pic:blipFill>
                    <a:blip r:embed="rId36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затраты на приобретение горюче-смазочных материалов;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85750" cy="247650"/>
            <wp:effectExtent l="0" t="0" r="0" b="0"/>
            <wp:docPr id="1194" name="Рисунок 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6"/>
                    <pic:cNvPicPr>
                      <a:picLocks noChangeAspect="1" noChangeArrowheads="1"/>
                    </pic:cNvPicPr>
                  </pic:nvPicPr>
                  <pic:blipFill>
                    <a:blip r:embed="rId36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затраты на приобретение запасных частей для транспортных средств;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33375" cy="247650"/>
            <wp:effectExtent l="0" t="0" r="0" b="0"/>
            <wp:docPr id="1195" name="Рисунок 4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7"/>
                    <pic:cNvPicPr>
                      <a:picLocks noChangeAspect="1" noChangeArrowheads="1"/>
                    </pic:cNvPicPr>
                  </pic:nvPicPr>
                  <pic:blipFill>
                    <a:blip r:embed="rId36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затраты на приобретение материальных запасов для нужд гражданской обороны.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3.8.2. Затраты на приобретение бланочной продукции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38125" cy="247650"/>
            <wp:effectExtent l="0" t="0" r="0" b="0"/>
            <wp:docPr id="1196" name="Рисунок 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8"/>
                    <pic:cNvPicPr>
                      <a:picLocks noChangeAspect="1" noChangeArrowheads="1"/>
                    </pic:cNvPicPr>
                  </pic:nvPicPr>
                  <pic:blipFill>
                    <a:blip r:embed="rId35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5"/>
          <w:sz w:val="16"/>
          <w:szCs w:val="16"/>
          <w:lang w:eastAsia="ru-RU"/>
        </w:rPr>
        <w:drawing>
          <wp:inline distT="0" distB="0" distL="0" distR="0">
            <wp:extent cx="2476500" cy="495300"/>
            <wp:effectExtent l="0" t="0" r="0" b="0"/>
            <wp:docPr id="1197" name="Рисунок 4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/>
                    <pic:cNvPicPr>
                      <a:picLocks noChangeAspect="1" noChangeArrowheads="1"/>
                    </pic:cNvPicPr>
                  </pic:nvPicPr>
                  <pic:blipFill>
                    <a:blip r:embed="rId36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85750" cy="247650"/>
            <wp:effectExtent l="0" t="0" r="0" b="0"/>
            <wp:docPr id="1198" name="Рисунок 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"/>
                    <pic:cNvPicPr>
                      <a:picLocks noChangeAspect="1" noChangeArrowheads="1"/>
                    </pic:cNvPicPr>
                  </pic:nvPicPr>
                  <pic:blipFill>
                    <a:blip r:embed="rId36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планируемое к приобретению количество бланочной продукции;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47650" cy="247650"/>
            <wp:effectExtent l="0" t="0" r="0" b="0"/>
            <wp:docPr id="1199" name="Рисунок 4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/>
                    <pic:cNvPicPr>
                      <a:picLocks noChangeAspect="1" noChangeArrowheads="1"/>
                    </pic:cNvPicPr>
                  </pic:nvPicPr>
                  <pic:blipFill>
                    <a:blip r:embed="rId36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цена 1 бланка по </w:t>
      </w:r>
      <w:proofErr w:type="spellStart"/>
      <w:r w:rsidRPr="001A34BF">
        <w:rPr>
          <w:sz w:val="16"/>
          <w:szCs w:val="16"/>
        </w:rPr>
        <w:t>i-му</w:t>
      </w:r>
      <w:proofErr w:type="spellEnd"/>
      <w:r w:rsidRPr="001A34BF">
        <w:rPr>
          <w:sz w:val="16"/>
          <w:szCs w:val="16"/>
        </w:rPr>
        <w:t xml:space="preserve"> тиражу;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352425" cy="266700"/>
            <wp:effectExtent l="0" t="0" r="0" b="0"/>
            <wp:docPr id="1200" name="Рисунок 4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"/>
                    <pic:cNvPicPr>
                      <a:picLocks noChangeAspect="1" noChangeArrowheads="1"/>
                    </pic:cNvPicPr>
                  </pic:nvPicPr>
                  <pic:blipFill>
                    <a:blip r:embed="rId36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планируемое к приобретению количество прочей продукции, изготовляемой типографией;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4"/>
          <w:sz w:val="16"/>
          <w:szCs w:val="16"/>
          <w:lang w:eastAsia="ru-RU"/>
        </w:rPr>
        <w:drawing>
          <wp:inline distT="0" distB="0" distL="0" distR="0">
            <wp:extent cx="314325" cy="266700"/>
            <wp:effectExtent l="0" t="0" r="0" b="0"/>
            <wp:docPr id="1201" name="Рисунок 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3"/>
                    <pic:cNvPicPr>
                      <a:picLocks noChangeAspect="1" noChangeArrowheads="1"/>
                    </pic:cNvPicPr>
                  </pic:nvPicPr>
                  <pic:blipFill>
                    <a:blip r:embed="rId36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цена 1 единицы прочей продукции, изготовляемой типографией, по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proofErr w:type="spellStart"/>
      <w:r w:rsidRPr="001A34BF">
        <w:rPr>
          <w:sz w:val="16"/>
          <w:szCs w:val="16"/>
        </w:rPr>
        <w:t>j-му</w:t>
      </w:r>
      <w:proofErr w:type="spellEnd"/>
      <w:r w:rsidRPr="001A34BF">
        <w:rPr>
          <w:sz w:val="16"/>
          <w:szCs w:val="16"/>
        </w:rPr>
        <w:t xml:space="preserve"> тиражу.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3.8.3. Затраты на приобретение канцелярских принадлежностей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33375" cy="247650"/>
            <wp:effectExtent l="0" t="0" r="0" b="0"/>
            <wp:docPr id="1202" name="Рисунок 4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4"/>
                    <pic:cNvPicPr>
                      <a:picLocks noChangeAspect="1" noChangeArrowheads="1"/>
                    </pic:cNvPicPr>
                  </pic:nvPicPr>
                  <pic:blipFill>
                    <a:blip r:embed="rId37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2162175" cy="476250"/>
            <wp:effectExtent l="0" t="0" r="0" b="0"/>
            <wp:docPr id="1203" name="Рисунок 4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"/>
                    <pic:cNvPicPr>
                      <a:picLocks noChangeAspect="1" noChangeArrowheads="1"/>
                    </pic:cNvPicPr>
                  </pic:nvPicPr>
                  <pic:blipFill>
                    <a:blip r:embed="rId37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428625" cy="247650"/>
            <wp:effectExtent l="0" t="0" r="0" b="0"/>
            <wp:docPr id="1204" name="Рисунок 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"/>
                    <pic:cNvPicPr>
                      <a:picLocks noChangeAspect="1" noChangeArrowheads="1"/>
                    </pic:cNvPicPr>
                  </pic:nvPicPr>
                  <pic:blipFill>
                    <a:blip r:embed="rId37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количество i-го предмета канцелярских принадлежностей в соответствии с нормативами Администрации, применяемыми при расчете нормативных затрат на приобретение канцелярских принадлежностей (таблица № 9);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Ч</w:t>
      </w:r>
      <w:r w:rsidRPr="001A34BF">
        <w:rPr>
          <w:sz w:val="16"/>
          <w:szCs w:val="16"/>
          <w:vertAlign w:val="subscript"/>
        </w:rPr>
        <w:t>оп</w:t>
      </w:r>
      <w:r w:rsidRPr="001A34BF">
        <w:rPr>
          <w:sz w:val="16"/>
          <w:szCs w:val="16"/>
        </w:rPr>
        <w:t>– показатель расчётной численности основных работников, определяемый в соответствии с Постановлением Правительства РФ от 13.10.2014№ 1047.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90525" cy="247650"/>
            <wp:effectExtent l="0" t="0" r="0" b="0"/>
            <wp:docPr id="1205" name="Рисунок 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8"/>
                    <pic:cNvPicPr>
                      <a:picLocks noChangeAspect="1" noChangeArrowheads="1"/>
                    </pic:cNvPicPr>
                  </pic:nvPicPr>
                  <pic:blipFill>
                    <a:blip r:embed="rId37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цена 1 i-го предмета канцелярских принадлежностей в соответствии с нормативами Администрации, применяемыми при расчете нормативных затрат на приобретение канцелярских принадлежностей (таблица № 9).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3.8.4. Затраты на приобретение хозяйственных товаров и принадлежностей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47650" cy="247650"/>
            <wp:effectExtent l="0" t="0" r="0" b="0"/>
            <wp:docPr id="1206" name="Рисунок 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9"/>
                    <pic:cNvPicPr>
                      <a:picLocks noChangeAspect="1" noChangeArrowheads="1"/>
                    </pic:cNvPicPr>
                  </pic:nvPicPr>
                  <pic:blipFill>
                    <a:blip r:embed="rId37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1409700" cy="476250"/>
            <wp:effectExtent l="0" t="0" r="0" b="0"/>
            <wp:docPr id="1207" name="Рисунок 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0"/>
                    <pic:cNvPicPr>
                      <a:picLocks noChangeAspect="1" noChangeArrowheads="1"/>
                    </pic:cNvPicPr>
                  </pic:nvPicPr>
                  <pic:blipFill>
                    <a:blip r:embed="rId37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14325" cy="247650"/>
            <wp:effectExtent l="0" t="0" r="0" b="0"/>
            <wp:docPr id="1208" name="Рисунок 4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1"/>
                    <pic:cNvPicPr>
                      <a:picLocks noChangeAspect="1" noChangeArrowheads="1"/>
                    </pic:cNvPicPr>
                  </pic:nvPicPr>
                  <pic:blipFill>
                    <a:blip r:embed="rId37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цена </w:t>
      </w:r>
      <w:proofErr w:type="spellStart"/>
      <w:r w:rsidRPr="001A34BF">
        <w:rPr>
          <w:sz w:val="16"/>
          <w:szCs w:val="16"/>
        </w:rPr>
        <w:t>i-й</w:t>
      </w:r>
      <w:proofErr w:type="spellEnd"/>
      <w:r w:rsidRPr="001A34BF">
        <w:rPr>
          <w:sz w:val="16"/>
          <w:szCs w:val="16"/>
        </w:rPr>
        <w:t xml:space="preserve"> единицы хозяйственных товаров и принадлежностей в соответствии с нормативами Администрации, применяемыми при расчете нормативных затрат на приобретение хозяйственных товаров и  принадлежностей;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33375" cy="247650"/>
            <wp:effectExtent l="0" t="0" r="0" b="0"/>
            <wp:docPr id="1209" name="Рисунок 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/>
                    <pic:cNvPicPr>
                      <a:picLocks noChangeAspect="1" noChangeArrowheads="1"/>
                    </pic:cNvPicPr>
                  </pic:nvPicPr>
                  <pic:blipFill>
                    <a:blip r:embed="rId37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– количество i-го хозяйственного товара и принадлежности в соответствии с нормативами Администрации, применяемыми при расчете нормативных затрат на приобретение хозяйствен</w:t>
      </w:r>
      <w:r w:rsidR="00765969" w:rsidRPr="001A34BF">
        <w:rPr>
          <w:sz w:val="16"/>
          <w:szCs w:val="16"/>
        </w:rPr>
        <w:t>ных товаров и  принадлежностей</w:t>
      </w:r>
      <w:r w:rsidRPr="001A34BF">
        <w:rPr>
          <w:sz w:val="16"/>
          <w:szCs w:val="16"/>
        </w:rPr>
        <w:t>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3.8.5. Затраты на приобретение горюче-смазочных материалов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95275" cy="247650"/>
            <wp:effectExtent l="0" t="0" r="0" b="0"/>
            <wp:docPr id="1210" name="Рисунок 4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3"/>
                    <pic:cNvPicPr>
                      <a:picLocks noChangeAspect="1" noChangeArrowheads="1"/>
                    </pic:cNvPicPr>
                  </pic:nvPicPr>
                  <pic:blipFill>
                    <a:blip r:embed="rId37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)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2105025" cy="476250"/>
            <wp:effectExtent l="0" t="0" r="0" b="0"/>
            <wp:docPr id="1211" name="Рисунок 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4"/>
                    <pic:cNvPicPr>
                      <a:picLocks noChangeAspect="1" noChangeArrowheads="1"/>
                    </pic:cNvPicPr>
                  </pic:nvPicPr>
                  <pic:blipFill>
                    <a:blip r:embed="rId37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 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81000" cy="247650"/>
            <wp:effectExtent l="0" t="0" r="0" b="0"/>
            <wp:docPr id="1212" name="Рисунок 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5"/>
                    <pic:cNvPicPr>
                      <a:picLocks noChangeAspect="1" noChangeArrowheads="1"/>
                    </pic:cNvPicPr>
                  </pic:nvPicPr>
                  <pic:blipFill>
                    <a:blip r:embed="rId38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норма расхода топлива на 100 километров пробега i-го транспортного средства согласно </w:t>
      </w:r>
      <w:hyperlink r:id="rId381" w:history="1">
        <w:r w:rsidRPr="001A34BF">
          <w:rPr>
            <w:sz w:val="16"/>
            <w:szCs w:val="16"/>
          </w:rPr>
          <w:t>методическим рекомендациям</w:t>
        </w:r>
      </w:hyperlink>
      <w:r w:rsidRPr="001A34BF">
        <w:rPr>
          <w:sz w:val="16"/>
          <w:szCs w:val="16"/>
        </w:rPr>
        <w:t xml:space="preserve"> «Нормы расхода топлив и смазочных материалов на автомобильном транспорте», предусмотренным приложением к распоряжению Министерства транспорта Российской Федерации от 14.03.2008 № АМ-23-р;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52425" cy="247650"/>
            <wp:effectExtent l="0" t="0" r="0" b="0"/>
            <wp:docPr id="1213" name="Рисунок 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6"/>
                    <pic:cNvPicPr>
                      <a:picLocks noChangeAspect="1" noChangeArrowheads="1"/>
                    </pic:cNvPicPr>
                  </pic:nvPicPr>
                  <pic:blipFill>
                    <a:blip r:embed="rId38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цена 1 литра горюче-смазочного материала по </w:t>
      </w:r>
      <w:proofErr w:type="spellStart"/>
      <w:r w:rsidRPr="001A34BF">
        <w:rPr>
          <w:sz w:val="16"/>
          <w:szCs w:val="16"/>
        </w:rPr>
        <w:t>i-му</w:t>
      </w:r>
      <w:proofErr w:type="spellEnd"/>
      <w:r w:rsidRPr="001A34BF">
        <w:rPr>
          <w:sz w:val="16"/>
          <w:szCs w:val="16"/>
        </w:rPr>
        <w:t xml:space="preserve"> транспортному средству;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81000" cy="247650"/>
            <wp:effectExtent l="0" t="0" r="0" b="0"/>
            <wp:docPr id="1214" name="Рисунок 4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7"/>
                    <pic:cNvPicPr>
                      <a:picLocks noChangeAspect="1" noChangeArrowheads="1"/>
                    </pic:cNvPicPr>
                  </pic:nvPicPr>
                  <pic:blipFill>
                    <a:blip r:embed="rId38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планируемое количество километров пробега </w:t>
      </w:r>
      <w:proofErr w:type="spellStart"/>
      <w:r w:rsidRPr="001A34BF">
        <w:rPr>
          <w:sz w:val="16"/>
          <w:szCs w:val="16"/>
          <w:lang w:val="en-US"/>
        </w:rPr>
        <w:t>i</w:t>
      </w:r>
      <w:proofErr w:type="spellEnd"/>
      <w:r w:rsidRPr="001A34BF">
        <w:rPr>
          <w:sz w:val="16"/>
          <w:szCs w:val="16"/>
        </w:rPr>
        <w:t>-го транспортного средства использования в очередном финансовом году.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3.8.6. Затраты на приобретение запасных частей для транспортных средств определяются по фактическим затратам в отчетном финансовом году в соответствии с нормативами Администрации, применяемыми при расчете нормативных затрат на приобретение служебного легкового автотранспорта.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bookmarkStart w:id="25" w:name="Par919"/>
      <w:bookmarkEnd w:id="25"/>
      <w:r w:rsidRPr="001A34BF">
        <w:rPr>
          <w:sz w:val="16"/>
          <w:szCs w:val="16"/>
        </w:rPr>
        <w:t>4. Затраты на капитальный ремонт муниципального имущества.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4.1. Затраты на капитальный ремонт муниципального имущества определяются на основании затрат, связанных со строительными работами, и затрат на разработку проектной документации.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lastRenderedPageBreak/>
        <w:t>4.2. Затраты на строительные работы, осуществляемые в рамках капитального ремонта, определяются на основании сводного сметного расчета стоимости строительства, разработанного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 xml:space="preserve">4.3. Затраты на разработку проектной документации определяются в соответствии со </w:t>
      </w:r>
      <w:hyperlink r:id="rId384" w:history="1">
        <w:r w:rsidRPr="001A34BF">
          <w:rPr>
            <w:sz w:val="16"/>
            <w:szCs w:val="16"/>
          </w:rPr>
          <w:t>статьей 22</w:t>
        </w:r>
      </w:hyperlink>
      <w:r w:rsidRPr="001A34BF">
        <w:rPr>
          <w:sz w:val="16"/>
          <w:szCs w:val="16"/>
        </w:rPr>
        <w:t xml:space="preserve"> Федерального закона от 04.05.2013 № 44-ФЗ  «О контрактной системе в сфере закупок товаров, работ, услуг для обеспечения государственных и муниципальных нужд» (далее - Федеральный закон) и с действующим законодательством Российской Федерации о градостроительной деятельности.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bookmarkStart w:id="26" w:name="Par926"/>
      <w:bookmarkEnd w:id="26"/>
      <w:r w:rsidRPr="001A34BF">
        <w:rPr>
          <w:sz w:val="16"/>
          <w:szCs w:val="16"/>
        </w:rPr>
        <w:t>5.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 xml:space="preserve">5.1.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определяются в соответствии со </w:t>
      </w:r>
      <w:hyperlink r:id="rId385" w:history="1">
        <w:r w:rsidRPr="001A34BF">
          <w:rPr>
            <w:sz w:val="16"/>
            <w:szCs w:val="16"/>
          </w:rPr>
          <w:t>статьей 22</w:t>
        </w:r>
      </w:hyperlink>
      <w:r w:rsidRPr="001A34BF">
        <w:rPr>
          <w:sz w:val="16"/>
          <w:szCs w:val="16"/>
        </w:rPr>
        <w:t xml:space="preserve"> Федерального закона и с действующим законодательством Российской Федерации о градостроительной деятельности.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 xml:space="preserve">5.2. Затраты на приобретение объектов недвижимого имущества определяются в соответствии со </w:t>
      </w:r>
      <w:hyperlink r:id="rId386" w:history="1">
        <w:r w:rsidRPr="001A34BF">
          <w:rPr>
            <w:sz w:val="16"/>
            <w:szCs w:val="16"/>
          </w:rPr>
          <w:t>статьей 22</w:t>
        </w:r>
      </w:hyperlink>
      <w:r w:rsidRPr="001A34BF">
        <w:rPr>
          <w:sz w:val="16"/>
          <w:szCs w:val="16"/>
        </w:rPr>
        <w:t xml:space="preserve"> Федерального закона и с действующим законодательством Российской Федерации, регулирующим оценочную деятельность в Российской Федерации.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bookmarkStart w:id="27" w:name="Par934"/>
      <w:bookmarkEnd w:id="27"/>
      <w:r w:rsidRPr="001A34BF">
        <w:rPr>
          <w:sz w:val="16"/>
          <w:szCs w:val="16"/>
        </w:rPr>
        <w:t>6. Затраты на дополнительное профессиональное образование.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sz w:val="16"/>
          <w:szCs w:val="16"/>
        </w:rPr>
        <w:t>6.1.Затраты на приобретение образовательных услуг по профессиональной переподготовке и повышению квалификации (</w:t>
      </w: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295275" cy="247650"/>
            <wp:effectExtent l="0" t="0" r="0" b="0"/>
            <wp:docPr id="1215" name="Рисунок 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3"/>
                    <pic:cNvPicPr>
                      <a:picLocks noChangeAspect="1" noChangeArrowheads="1"/>
                    </pic:cNvPicPr>
                  </pic:nvPicPr>
                  <pic:blipFill>
                    <a:blip r:embed="rId38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) определяются в соответствии со </w:t>
      </w:r>
      <w:hyperlink r:id="rId388" w:history="1">
        <w:r w:rsidRPr="001A34BF">
          <w:rPr>
            <w:sz w:val="16"/>
            <w:szCs w:val="16"/>
          </w:rPr>
          <w:t>статьей 22</w:t>
        </w:r>
      </w:hyperlink>
      <w:r w:rsidRPr="001A34BF">
        <w:rPr>
          <w:sz w:val="16"/>
          <w:szCs w:val="16"/>
        </w:rPr>
        <w:t xml:space="preserve"> Федерального закона и определяются по формуле:</w:t>
      </w:r>
    </w:p>
    <w:p w:rsidR="00E6399C" w:rsidRPr="001A34BF" w:rsidRDefault="00E6399C" w:rsidP="00E6399C">
      <w:pPr>
        <w:pStyle w:val="af8"/>
        <w:ind w:firstLine="709"/>
        <w:jc w:val="center"/>
        <w:rPr>
          <w:sz w:val="16"/>
          <w:szCs w:val="16"/>
        </w:rPr>
      </w:pPr>
      <w:r w:rsidRPr="001A34BF">
        <w:rPr>
          <w:noProof/>
          <w:position w:val="-28"/>
          <w:sz w:val="16"/>
          <w:szCs w:val="16"/>
          <w:lang w:eastAsia="ru-RU"/>
        </w:rPr>
        <w:drawing>
          <wp:inline distT="0" distB="0" distL="0" distR="0">
            <wp:extent cx="1552575" cy="476250"/>
            <wp:effectExtent l="0" t="0" r="0" b="0"/>
            <wp:docPr id="1216" name="Рисунок 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4"/>
                    <pic:cNvPicPr>
                      <a:picLocks noChangeAspect="1" noChangeArrowheads="1"/>
                    </pic:cNvPicPr>
                  </pic:nvPicPr>
                  <pic:blipFill>
                    <a:blip r:embed="rId38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>,где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position w:val="-12"/>
          <w:sz w:val="16"/>
          <w:szCs w:val="16"/>
          <w:lang w:eastAsia="ru-RU"/>
        </w:rPr>
        <w:drawing>
          <wp:inline distT="0" distB="0" distL="0" distR="0">
            <wp:extent cx="381000" cy="247650"/>
            <wp:effectExtent l="0" t="0" r="0" b="0"/>
            <wp:docPr id="1217" name="Рисунок 4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5"/>
                    <pic:cNvPicPr>
                      <a:picLocks noChangeAspect="1" noChangeArrowheads="1"/>
                    </pic:cNvPicPr>
                  </pic:nvPicPr>
                  <pic:blipFill>
                    <a:blip r:embed="rId39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количество работников, направляемых на </w:t>
      </w:r>
      <w:proofErr w:type="spellStart"/>
      <w:r w:rsidRPr="001A34BF">
        <w:rPr>
          <w:sz w:val="16"/>
          <w:szCs w:val="16"/>
        </w:rPr>
        <w:t>i-й</w:t>
      </w:r>
      <w:proofErr w:type="spellEnd"/>
      <w:r w:rsidRPr="001A34BF">
        <w:rPr>
          <w:sz w:val="16"/>
          <w:szCs w:val="16"/>
        </w:rPr>
        <w:t xml:space="preserve"> вид дополнительного профессионального образования;</w:t>
      </w:r>
    </w:p>
    <w:p w:rsidR="00E6399C" w:rsidRPr="001A34BF" w:rsidRDefault="00E6399C" w:rsidP="00E6399C">
      <w:pPr>
        <w:pStyle w:val="af8"/>
        <w:ind w:firstLine="709"/>
        <w:rPr>
          <w:sz w:val="16"/>
          <w:szCs w:val="16"/>
        </w:rPr>
      </w:pPr>
      <w:r w:rsidRPr="001A34BF">
        <w:rPr>
          <w:noProof/>
          <w:sz w:val="16"/>
          <w:szCs w:val="16"/>
          <w:lang w:eastAsia="ru-RU"/>
        </w:rPr>
        <w:drawing>
          <wp:inline distT="0" distB="0" distL="0" distR="0">
            <wp:extent cx="352425" cy="247650"/>
            <wp:effectExtent l="0" t="0" r="9525" b="0"/>
            <wp:docPr id="121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9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4BF">
        <w:rPr>
          <w:sz w:val="16"/>
          <w:szCs w:val="16"/>
        </w:rPr>
        <w:t xml:space="preserve">–  цена обучения одного работника по </w:t>
      </w:r>
      <w:proofErr w:type="spellStart"/>
      <w:r w:rsidRPr="001A34BF">
        <w:rPr>
          <w:sz w:val="16"/>
          <w:szCs w:val="16"/>
        </w:rPr>
        <w:t>i-му</w:t>
      </w:r>
      <w:proofErr w:type="spellEnd"/>
      <w:r w:rsidRPr="001A34BF">
        <w:rPr>
          <w:sz w:val="16"/>
          <w:szCs w:val="16"/>
        </w:rPr>
        <w:t xml:space="preserve"> виду дополнительного профессионального образования.</w:t>
      </w:r>
    </w:p>
    <w:p w:rsidR="002500C4" w:rsidRPr="001A34BF" w:rsidRDefault="002500C4" w:rsidP="002500C4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  <w:sectPr w:rsidR="002500C4" w:rsidRPr="001A34BF" w:rsidSect="002500C4">
          <w:pgSz w:w="11906" w:h="16838"/>
          <w:pgMar w:top="425" w:right="567" w:bottom="425" w:left="992" w:header="709" w:footer="709" w:gutter="0"/>
          <w:cols w:space="708"/>
          <w:docGrid w:linePitch="360"/>
        </w:sectPr>
      </w:pPr>
    </w:p>
    <w:p w:rsidR="007114D1" w:rsidRPr="001A34BF" w:rsidRDefault="007114D1" w:rsidP="007114D1">
      <w:pPr>
        <w:autoSpaceDE w:val="0"/>
        <w:autoSpaceDN w:val="0"/>
        <w:adjustRightInd w:val="0"/>
        <w:spacing w:after="0" w:line="360" w:lineRule="auto"/>
        <w:jc w:val="right"/>
        <w:outlineLvl w:val="2"/>
        <w:rPr>
          <w:rFonts w:ascii="Times New Roman" w:eastAsiaTheme="minorHAnsi" w:hAnsi="Times New Roman"/>
          <w:sz w:val="16"/>
          <w:szCs w:val="16"/>
        </w:rPr>
      </w:pPr>
      <w:bookmarkStart w:id="28" w:name="Par32"/>
      <w:bookmarkEnd w:id="28"/>
      <w:r w:rsidRPr="001A34BF">
        <w:rPr>
          <w:rFonts w:ascii="Times New Roman" w:eastAsiaTheme="minorHAnsi" w:hAnsi="Times New Roman"/>
          <w:sz w:val="16"/>
          <w:szCs w:val="16"/>
        </w:rPr>
        <w:lastRenderedPageBreak/>
        <w:t>Таблица № 1</w:t>
      </w:r>
    </w:p>
    <w:p w:rsidR="007114D1" w:rsidRPr="001A34BF" w:rsidRDefault="007114D1" w:rsidP="007114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:rsidR="007114D1" w:rsidRPr="001A34BF" w:rsidRDefault="007114D1" w:rsidP="007114D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z w:val="16"/>
          <w:szCs w:val="16"/>
        </w:rPr>
      </w:pPr>
      <w:r w:rsidRPr="001A34BF">
        <w:rPr>
          <w:rFonts w:ascii="Times New Roman" w:eastAsia="Times New Roman" w:hAnsi="Times New Roman"/>
          <w:sz w:val="16"/>
          <w:szCs w:val="16"/>
        </w:rPr>
        <w:t>Нормативы обеспечения функций Администрации</w:t>
      </w:r>
      <w:r w:rsidR="003D540D" w:rsidRPr="001A34BF">
        <w:rPr>
          <w:rFonts w:ascii="Times New Roman" w:eastAsia="Times New Roman" w:hAnsi="Times New Roman"/>
          <w:sz w:val="16"/>
          <w:szCs w:val="16"/>
        </w:rPr>
        <w:t xml:space="preserve"> и подведомственных учреждений</w:t>
      </w:r>
      <w:r w:rsidRPr="001A34BF">
        <w:rPr>
          <w:rFonts w:ascii="Times New Roman" w:eastAsia="Times New Roman" w:hAnsi="Times New Roman"/>
          <w:sz w:val="16"/>
          <w:szCs w:val="16"/>
        </w:rPr>
        <w:t>,</w:t>
      </w:r>
    </w:p>
    <w:p w:rsidR="007114D1" w:rsidRPr="001A34BF" w:rsidRDefault="007114D1" w:rsidP="007114D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z w:val="16"/>
          <w:szCs w:val="16"/>
        </w:rPr>
      </w:pPr>
      <w:r w:rsidRPr="001A34BF">
        <w:rPr>
          <w:rFonts w:ascii="Times New Roman" w:eastAsia="Times New Roman" w:hAnsi="Times New Roman"/>
          <w:sz w:val="16"/>
          <w:szCs w:val="16"/>
        </w:rPr>
        <w:t xml:space="preserve"> применяемые при расчете нормативных затрат на оплату услуг подвижной связи и приобретение средств подвижной связи </w:t>
      </w:r>
    </w:p>
    <w:p w:rsidR="00A74A30" w:rsidRPr="001A34BF" w:rsidRDefault="00A74A30" w:rsidP="00DA077D">
      <w:pPr>
        <w:rPr>
          <w:rFonts w:ascii="Times New Roman" w:hAnsi="Times New Roman" w:cs="Times New Roman"/>
          <w:sz w:val="16"/>
          <w:szCs w:val="16"/>
        </w:rPr>
      </w:pPr>
    </w:p>
    <w:tbl>
      <w:tblPr>
        <w:tblW w:w="1559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969"/>
        <w:gridCol w:w="4111"/>
        <w:gridCol w:w="3686"/>
        <w:gridCol w:w="3827"/>
      </w:tblGrid>
      <w:tr w:rsidR="00DA077D" w:rsidRPr="001A34BF" w:rsidTr="003D540D">
        <w:tc>
          <w:tcPr>
            <w:tcW w:w="3969" w:type="dxa"/>
            <w:vAlign w:val="center"/>
          </w:tcPr>
          <w:p w:rsidR="00DA077D" w:rsidRPr="001A34BF" w:rsidRDefault="00DA077D" w:rsidP="00A81B0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sz w:val="16"/>
                <w:szCs w:val="16"/>
              </w:rPr>
              <w:t>Наименование</w:t>
            </w:r>
          </w:p>
          <w:p w:rsidR="00DA077D" w:rsidRPr="001A34BF" w:rsidRDefault="00DA077D" w:rsidP="00A81B0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sz w:val="16"/>
                <w:szCs w:val="16"/>
              </w:rPr>
              <w:t>должности</w:t>
            </w:r>
          </w:p>
        </w:tc>
        <w:tc>
          <w:tcPr>
            <w:tcW w:w="411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077D" w:rsidRPr="001A34BF" w:rsidRDefault="00DA077D" w:rsidP="00A81B0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Количество абонентских номеров и</w:t>
            </w:r>
          </w:p>
          <w:p w:rsidR="00DA077D" w:rsidRPr="001A34BF" w:rsidRDefault="00DA077D" w:rsidP="00A81B0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средств связи</w:t>
            </w:r>
            <w:r w:rsidR="007114D1" w:rsidRPr="001A34BF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в расчете на 1 муниципального служащего</w:t>
            </w:r>
          </w:p>
        </w:tc>
        <w:tc>
          <w:tcPr>
            <w:tcW w:w="3686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077D" w:rsidRPr="001A34BF" w:rsidRDefault="00DA077D" w:rsidP="00A81B0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Стоимость приобретения средств связи за 1 единицу</w:t>
            </w:r>
          </w:p>
          <w:p w:rsidR="00DA077D" w:rsidRPr="001A34BF" w:rsidRDefault="00DA077D" w:rsidP="00A81B0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 xml:space="preserve"> в расчете на 1 муниципального служащего</w:t>
            </w:r>
          </w:p>
        </w:tc>
        <w:tc>
          <w:tcPr>
            <w:tcW w:w="382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077D" w:rsidRPr="001A34BF" w:rsidRDefault="00DA077D" w:rsidP="00A81B0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Ежемесячные расходы на услуги связи в расчете на 1 муниципального служащего</w:t>
            </w:r>
          </w:p>
        </w:tc>
      </w:tr>
      <w:tr w:rsidR="00DA077D" w:rsidRPr="001A34BF" w:rsidTr="00D53053">
        <w:tc>
          <w:tcPr>
            <w:tcW w:w="3969" w:type="dxa"/>
          </w:tcPr>
          <w:p w:rsidR="00DA077D" w:rsidRPr="001A34BF" w:rsidRDefault="003D540D" w:rsidP="00A81B0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4111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077D" w:rsidRPr="001A34BF" w:rsidRDefault="00DA077D" w:rsidP="00D5305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не более 1 единицы</w:t>
            </w:r>
          </w:p>
        </w:tc>
        <w:tc>
          <w:tcPr>
            <w:tcW w:w="3686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077D" w:rsidRPr="001A34BF" w:rsidRDefault="00DA077D" w:rsidP="00D5305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не более 1</w:t>
            </w:r>
            <w:r w:rsidR="003D540D" w:rsidRPr="001A34BF">
              <w:rPr>
                <w:rFonts w:ascii="Times New Roman" w:eastAsia="Times New Roman" w:hAnsi="Times New Roman"/>
                <w:sz w:val="16"/>
                <w:szCs w:val="16"/>
              </w:rPr>
              <w:t>5</w:t>
            </w: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 xml:space="preserve"> тыс. рублей включительно</w:t>
            </w:r>
          </w:p>
        </w:tc>
        <w:tc>
          <w:tcPr>
            <w:tcW w:w="3827" w:type="dxa"/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DA077D" w:rsidRPr="001A34BF" w:rsidRDefault="00DA077D" w:rsidP="00D5305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не более</w:t>
            </w:r>
          </w:p>
          <w:p w:rsidR="00DA077D" w:rsidRPr="001A34BF" w:rsidRDefault="00DA077D" w:rsidP="00D5305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 xml:space="preserve">3 </w:t>
            </w:r>
            <w:r w:rsidR="003D540D" w:rsidRPr="001A34BF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00 рублей</w:t>
            </w:r>
          </w:p>
          <w:p w:rsidR="00DA077D" w:rsidRPr="001A34BF" w:rsidRDefault="00DA077D" w:rsidP="00D5305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включительно</w:t>
            </w:r>
          </w:p>
        </w:tc>
      </w:tr>
      <w:tr w:rsidR="00DA077D" w:rsidRPr="001A34BF" w:rsidTr="003D540D">
        <w:tc>
          <w:tcPr>
            <w:tcW w:w="3969" w:type="dxa"/>
          </w:tcPr>
          <w:p w:rsidR="003D540D" w:rsidRPr="001A34BF" w:rsidRDefault="003D540D" w:rsidP="00A81B0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Начальники отделов А</w:t>
            </w:r>
            <w:r w:rsidR="00DA077D" w:rsidRPr="001A34BF">
              <w:rPr>
                <w:rFonts w:ascii="Times New Roman" w:eastAsia="Times New Roman" w:hAnsi="Times New Roman"/>
                <w:sz w:val="16"/>
                <w:szCs w:val="16"/>
              </w:rPr>
              <w:t>дминистрации</w:t>
            </w: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, руководители и заместители подведомственных организаций</w:t>
            </w:r>
          </w:p>
        </w:tc>
        <w:tc>
          <w:tcPr>
            <w:tcW w:w="411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077D" w:rsidRPr="001A34BF" w:rsidRDefault="003D540D" w:rsidP="00A81B0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86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077D" w:rsidRPr="001A34BF" w:rsidRDefault="003D540D" w:rsidP="00A81B0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82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077D" w:rsidRPr="001A34BF" w:rsidRDefault="003D540D" w:rsidP="00A81B0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</w:tr>
      <w:tr w:rsidR="00DA077D" w:rsidRPr="001A34BF" w:rsidTr="003D540D">
        <w:tc>
          <w:tcPr>
            <w:tcW w:w="3969" w:type="dxa"/>
          </w:tcPr>
          <w:p w:rsidR="00DA077D" w:rsidRPr="001A34BF" w:rsidRDefault="00DA077D" w:rsidP="00A81B0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Остальные сотрудники администрации</w:t>
            </w:r>
            <w:r w:rsidR="003D540D" w:rsidRPr="001A34BF">
              <w:rPr>
                <w:rFonts w:ascii="Times New Roman" w:eastAsia="Times New Roman" w:hAnsi="Times New Roman"/>
                <w:sz w:val="16"/>
                <w:szCs w:val="16"/>
              </w:rPr>
              <w:t xml:space="preserve"> и подведомственных организаций</w:t>
            </w: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, имеющие право пользования подвижной связью</w:t>
            </w:r>
          </w:p>
        </w:tc>
        <w:tc>
          <w:tcPr>
            <w:tcW w:w="411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077D" w:rsidRPr="001A34BF" w:rsidRDefault="003D540D" w:rsidP="003D540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86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077D" w:rsidRPr="001A34BF" w:rsidRDefault="003D540D" w:rsidP="00A81B0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82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077D" w:rsidRPr="001A34BF" w:rsidRDefault="003D540D" w:rsidP="00A81B0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</w:tr>
    </w:tbl>
    <w:p w:rsidR="00DA077D" w:rsidRPr="001A34BF" w:rsidRDefault="00DA077D" w:rsidP="00DA077D">
      <w:pPr>
        <w:spacing w:after="0"/>
        <w:rPr>
          <w:sz w:val="16"/>
          <w:szCs w:val="16"/>
        </w:rPr>
      </w:pPr>
    </w:p>
    <w:p w:rsidR="00DA077D" w:rsidRPr="001A34BF" w:rsidRDefault="00DA077D" w:rsidP="00DA077D">
      <w:pPr>
        <w:spacing w:after="0"/>
        <w:rPr>
          <w:sz w:val="16"/>
          <w:szCs w:val="16"/>
        </w:rPr>
      </w:pPr>
    </w:p>
    <w:p w:rsidR="00DA077D" w:rsidRPr="001A34BF" w:rsidRDefault="00DA077D" w:rsidP="00DA077D">
      <w:pPr>
        <w:spacing w:after="0"/>
        <w:rPr>
          <w:sz w:val="16"/>
          <w:szCs w:val="16"/>
        </w:rPr>
      </w:pPr>
    </w:p>
    <w:p w:rsidR="003D540D" w:rsidRPr="001A34BF" w:rsidRDefault="003D540D" w:rsidP="00DA077D">
      <w:pPr>
        <w:spacing w:after="0"/>
        <w:rPr>
          <w:sz w:val="16"/>
          <w:szCs w:val="16"/>
        </w:rPr>
      </w:pPr>
    </w:p>
    <w:p w:rsidR="003D540D" w:rsidRPr="001A34BF" w:rsidRDefault="003D540D" w:rsidP="00DA077D">
      <w:pPr>
        <w:spacing w:after="0"/>
        <w:rPr>
          <w:sz w:val="16"/>
          <w:szCs w:val="16"/>
        </w:rPr>
      </w:pPr>
    </w:p>
    <w:p w:rsidR="00A36009" w:rsidRPr="001A34BF" w:rsidRDefault="00A36009" w:rsidP="00DA077D">
      <w:pPr>
        <w:spacing w:after="0"/>
        <w:rPr>
          <w:sz w:val="16"/>
          <w:szCs w:val="16"/>
        </w:rPr>
      </w:pPr>
    </w:p>
    <w:p w:rsidR="00A36009" w:rsidRPr="001A34BF" w:rsidRDefault="00A36009" w:rsidP="00DA077D">
      <w:pPr>
        <w:spacing w:after="0"/>
        <w:rPr>
          <w:sz w:val="16"/>
          <w:szCs w:val="16"/>
        </w:rPr>
      </w:pPr>
    </w:p>
    <w:p w:rsidR="003D540D" w:rsidRPr="001A34BF" w:rsidRDefault="003D540D" w:rsidP="00DA077D">
      <w:pPr>
        <w:spacing w:after="0"/>
        <w:rPr>
          <w:sz w:val="16"/>
          <w:szCs w:val="16"/>
        </w:rPr>
      </w:pPr>
    </w:p>
    <w:p w:rsidR="003D540D" w:rsidRPr="001A34BF" w:rsidRDefault="003D540D" w:rsidP="00DA077D">
      <w:pPr>
        <w:spacing w:after="0"/>
        <w:rPr>
          <w:sz w:val="16"/>
          <w:szCs w:val="16"/>
        </w:rPr>
      </w:pPr>
    </w:p>
    <w:p w:rsidR="00DA077D" w:rsidRPr="001A34BF" w:rsidRDefault="00DA077D" w:rsidP="00DA077D">
      <w:pPr>
        <w:autoSpaceDE w:val="0"/>
        <w:autoSpaceDN w:val="0"/>
        <w:adjustRightInd w:val="0"/>
        <w:spacing w:after="0" w:line="360" w:lineRule="auto"/>
        <w:jc w:val="right"/>
        <w:outlineLvl w:val="2"/>
        <w:rPr>
          <w:rFonts w:ascii="Times New Roman" w:eastAsiaTheme="minorHAnsi" w:hAnsi="Times New Roman"/>
          <w:sz w:val="16"/>
          <w:szCs w:val="16"/>
        </w:rPr>
      </w:pPr>
      <w:r w:rsidRPr="001A34BF">
        <w:rPr>
          <w:rFonts w:ascii="Times New Roman" w:eastAsiaTheme="minorHAnsi" w:hAnsi="Times New Roman"/>
          <w:sz w:val="16"/>
          <w:szCs w:val="16"/>
        </w:rPr>
        <w:t>Таблица № 2</w:t>
      </w:r>
    </w:p>
    <w:p w:rsidR="00DA077D" w:rsidRPr="001A34BF" w:rsidRDefault="00DA077D" w:rsidP="00DA077D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sz w:val="16"/>
          <w:szCs w:val="16"/>
        </w:rPr>
      </w:pPr>
      <w:bookmarkStart w:id="29" w:name="Par1116"/>
      <w:bookmarkEnd w:id="29"/>
    </w:p>
    <w:p w:rsidR="00DA077D" w:rsidRPr="001A34BF" w:rsidRDefault="00DA077D" w:rsidP="00DA077D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sz w:val="16"/>
          <w:szCs w:val="16"/>
        </w:rPr>
      </w:pPr>
      <w:r w:rsidRPr="001A34BF">
        <w:rPr>
          <w:rFonts w:ascii="Times New Roman" w:eastAsiaTheme="minorHAnsi" w:hAnsi="Times New Roman"/>
          <w:sz w:val="16"/>
          <w:szCs w:val="16"/>
        </w:rPr>
        <w:t>Нормативы обеспечения функций</w:t>
      </w:r>
      <w:r w:rsidR="007114D1" w:rsidRPr="001A34BF">
        <w:rPr>
          <w:rFonts w:ascii="Times New Roman" w:eastAsiaTheme="minorHAnsi" w:hAnsi="Times New Roman"/>
          <w:sz w:val="16"/>
          <w:szCs w:val="16"/>
        </w:rPr>
        <w:t xml:space="preserve"> </w:t>
      </w:r>
      <w:r w:rsidRPr="001A34BF">
        <w:rPr>
          <w:rFonts w:ascii="Times New Roman" w:eastAsiaTheme="minorHAnsi" w:hAnsi="Times New Roman"/>
          <w:sz w:val="16"/>
          <w:szCs w:val="16"/>
        </w:rPr>
        <w:t>Администрации</w:t>
      </w:r>
      <w:r w:rsidR="003D540D" w:rsidRPr="001A34BF">
        <w:rPr>
          <w:rFonts w:ascii="Times New Roman" w:eastAsiaTheme="minorHAnsi" w:hAnsi="Times New Roman"/>
          <w:sz w:val="16"/>
          <w:szCs w:val="16"/>
        </w:rPr>
        <w:t xml:space="preserve"> </w:t>
      </w:r>
      <w:r w:rsidR="003D540D" w:rsidRPr="001A34BF">
        <w:rPr>
          <w:rFonts w:ascii="Times New Roman" w:eastAsia="Times New Roman" w:hAnsi="Times New Roman"/>
          <w:sz w:val="16"/>
          <w:szCs w:val="16"/>
        </w:rPr>
        <w:t>и подведомственных учреждений</w:t>
      </w:r>
      <w:r w:rsidRPr="001A34BF">
        <w:rPr>
          <w:rFonts w:ascii="Times New Roman" w:eastAsiaTheme="minorHAnsi" w:hAnsi="Times New Roman"/>
          <w:sz w:val="16"/>
          <w:szCs w:val="16"/>
        </w:rPr>
        <w:t>,</w:t>
      </w:r>
    </w:p>
    <w:p w:rsidR="00DA077D" w:rsidRPr="001A34BF" w:rsidRDefault="00DA077D" w:rsidP="00DA077D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sz w:val="16"/>
          <w:szCs w:val="16"/>
        </w:rPr>
      </w:pPr>
      <w:r w:rsidRPr="001A34BF">
        <w:rPr>
          <w:rFonts w:ascii="Times New Roman" w:eastAsiaTheme="minorHAnsi" w:hAnsi="Times New Roman"/>
          <w:sz w:val="16"/>
          <w:szCs w:val="16"/>
        </w:rPr>
        <w:t>применяемые при расчете нормативных затрат на</w:t>
      </w:r>
      <w:r w:rsidR="003D540D" w:rsidRPr="001A34BF">
        <w:rPr>
          <w:rFonts w:ascii="Times New Roman" w:eastAsiaTheme="minorHAnsi" w:hAnsi="Times New Roman"/>
          <w:sz w:val="16"/>
          <w:szCs w:val="16"/>
        </w:rPr>
        <w:t xml:space="preserve"> </w:t>
      </w:r>
      <w:r w:rsidRPr="001A34BF">
        <w:rPr>
          <w:rFonts w:ascii="Times New Roman" w:eastAsiaTheme="minorHAnsi" w:hAnsi="Times New Roman"/>
          <w:sz w:val="16"/>
          <w:szCs w:val="16"/>
        </w:rPr>
        <w:t>оплату услуг</w:t>
      </w:r>
    </w:p>
    <w:p w:rsidR="00DA077D" w:rsidRPr="001A34BF" w:rsidRDefault="00DA077D" w:rsidP="00DA077D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sz w:val="16"/>
          <w:szCs w:val="16"/>
        </w:rPr>
      </w:pPr>
      <w:r w:rsidRPr="001A34BF">
        <w:rPr>
          <w:rFonts w:ascii="Times New Roman" w:eastAsiaTheme="minorHAnsi" w:hAnsi="Times New Roman"/>
          <w:sz w:val="16"/>
          <w:szCs w:val="16"/>
        </w:rPr>
        <w:t xml:space="preserve"> </w:t>
      </w:r>
      <w:proofErr w:type="spellStart"/>
      <w:r w:rsidRPr="001A34BF">
        <w:rPr>
          <w:rFonts w:ascii="Times New Roman" w:eastAsiaTheme="minorHAnsi" w:hAnsi="Times New Roman"/>
          <w:sz w:val="16"/>
          <w:szCs w:val="16"/>
        </w:rPr>
        <w:t>интернет-провайдеров</w:t>
      </w:r>
      <w:proofErr w:type="spellEnd"/>
      <w:r w:rsidRPr="001A34BF">
        <w:rPr>
          <w:rFonts w:ascii="Times New Roman" w:eastAsiaTheme="minorHAnsi" w:hAnsi="Times New Roman"/>
          <w:sz w:val="16"/>
          <w:szCs w:val="16"/>
        </w:rPr>
        <w:t xml:space="preserve"> для планшетных компьютеров и на приобретение планшетных компьютеров </w:t>
      </w:r>
    </w:p>
    <w:p w:rsidR="00DA077D" w:rsidRPr="001A34BF" w:rsidRDefault="00DA077D" w:rsidP="00DA077D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sz w:val="16"/>
          <w:szCs w:val="16"/>
        </w:rPr>
      </w:pPr>
    </w:p>
    <w:p w:rsidR="00DA077D" w:rsidRPr="001A34BF" w:rsidRDefault="00DA077D" w:rsidP="00DA077D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sz w:val="16"/>
          <w:szCs w:val="16"/>
        </w:rPr>
      </w:pPr>
    </w:p>
    <w:tbl>
      <w:tblPr>
        <w:tblW w:w="1559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111"/>
        <w:gridCol w:w="1985"/>
        <w:gridCol w:w="3402"/>
        <w:gridCol w:w="3118"/>
        <w:gridCol w:w="2977"/>
      </w:tblGrid>
      <w:tr w:rsidR="00DA077D" w:rsidRPr="001A34BF" w:rsidTr="00CC1873">
        <w:tc>
          <w:tcPr>
            <w:tcW w:w="4111" w:type="dxa"/>
          </w:tcPr>
          <w:p w:rsidR="00DA077D" w:rsidRPr="001A34BF" w:rsidRDefault="00DA077D" w:rsidP="00A81B0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DA077D" w:rsidRPr="001A34BF" w:rsidRDefault="00DA077D" w:rsidP="00A81B0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DA077D" w:rsidRPr="001A34BF" w:rsidRDefault="00DA077D" w:rsidP="00A81B0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DA077D" w:rsidRPr="001A34BF" w:rsidRDefault="00DA077D" w:rsidP="00A81B0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Наименование должности</w:t>
            </w:r>
          </w:p>
        </w:tc>
        <w:tc>
          <w:tcPr>
            <w:tcW w:w="198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077D" w:rsidRPr="001A34BF" w:rsidRDefault="00DA077D" w:rsidP="00A81B0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 xml:space="preserve">Количество </w:t>
            </w:r>
          </w:p>
          <w:p w:rsidR="00DA077D" w:rsidRPr="001A34BF" w:rsidRDefault="00DA077D" w:rsidP="00A81B0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SIM</w:t>
            </w: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 xml:space="preserve"> карт</w:t>
            </w:r>
          </w:p>
          <w:p w:rsidR="00DA077D" w:rsidRPr="001A34BF" w:rsidRDefault="00DA077D" w:rsidP="00A81B0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 xml:space="preserve">в расчете на 1 </w:t>
            </w:r>
            <w:proofErr w:type="spellStart"/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муниципаль-ного</w:t>
            </w:r>
            <w:proofErr w:type="spellEnd"/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 xml:space="preserve"> служащего</w:t>
            </w:r>
          </w:p>
        </w:tc>
        <w:tc>
          <w:tcPr>
            <w:tcW w:w="340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077D" w:rsidRPr="001A34BF" w:rsidRDefault="00DA077D" w:rsidP="00A81B0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 xml:space="preserve">Количество планшетных компьютеров </w:t>
            </w:r>
          </w:p>
          <w:p w:rsidR="00DA077D" w:rsidRPr="001A34BF" w:rsidRDefault="00DA077D" w:rsidP="00A81B0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 xml:space="preserve">в расчете на 1 </w:t>
            </w:r>
            <w:proofErr w:type="spellStart"/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муниципаль-ного</w:t>
            </w:r>
            <w:proofErr w:type="spellEnd"/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 xml:space="preserve"> служащего</w:t>
            </w:r>
          </w:p>
        </w:tc>
        <w:tc>
          <w:tcPr>
            <w:tcW w:w="311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077D" w:rsidRPr="001A34BF" w:rsidRDefault="00DA077D" w:rsidP="00A81B0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Цена приобретения</w:t>
            </w:r>
            <w:r w:rsidR="00CC1873" w:rsidRPr="001A34BF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 xml:space="preserve">планшетных компьютеров </w:t>
            </w:r>
          </w:p>
          <w:p w:rsidR="00DA077D" w:rsidRPr="001A34BF" w:rsidRDefault="00DA077D" w:rsidP="00A81B0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 xml:space="preserve">за 1 единицу в расчете на 1 </w:t>
            </w:r>
            <w:proofErr w:type="spellStart"/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муниципаль-ного</w:t>
            </w:r>
            <w:proofErr w:type="spellEnd"/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 xml:space="preserve"> служащего</w:t>
            </w:r>
          </w:p>
          <w:p w:rsidR="00DA077D" w:rsidRPr="001A34BF" w:rsidRDefault="00DA077D" w:rsidP="00A81B0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97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077D" w:rsidRPr="001A34BF" w:rsidRDefault="00DA077D" w:rsidP="00A81B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>Ежемесячные расходы на услуги</w:t>
            </w:r>
          </w:p>
          <w:p w:rsidR="00DA077D" w:rsidRPr="001A34BF" w:rsidRDefault="00DA077D" w:rsidP="00A81B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>интернет-</w:t>
            </w:r>
          </w:p>
          <w:p w:rsidR="00DA077D" w:rsidRPr="001A34BF" w:rsidRDefault="00DA077D" w:rsidP="00A81B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>провайдеров</w:t>
            </w:r>
          </w:p>
          <w:p w:rsidR="00DA077D" w:rsidRPr="001A34BF" w:rsidRDefault="00DA077D" w:rsidP="00A81B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>для планшетных</w:t>
            </w:r>
          </w:p>
          <w:p w:rsidR="00DA077D" w:rsidRPr="001A34BF" w:rsidRDefault="00DA077D" w:rsidP="00A81B0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компьютеров в расчете на 1 муниципального служащего</w:t>
            </w:r>
          </w:p>
        </w:tc>
      </w:tr>
      <w:tr w:rsidR="00DA077D" w:rsidRPr="001A34BF" w:rsidTr="00CC1873">
        <w:tc>
          <w:tcPr>
            <w:tcW w:w="4111" w:type="dxa"/>
          </w:tcPr>
          <w:p w:rsidR="00DA077D" w:rsidRPr="001A34BF" w:rsidRDefault="00CC1873" w:rsidP="00A81B0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Глава</w:t>
            </w:r>
            <w:r w:rsidR="003D540D" w:rsidRPr="001A34BF">
              <w:rPr>
                <w:rFonts w:ascii="Times New Roman" w:eastAsia="Times New Roman" w:hAnsi="Times New Roman"/>
                <w:sz w:val="16"/>
                <w:szCs w:val="16"/>
              </w:rPr>
              <w:t xml:space="preserve"> А</w:t>
            </w:r>
            <w:r w:rsidR="00DA077D" w:rsidRPr="001A34BF">
              <w:rPr>
                <w:rFonts w:ascii="Times New Roman" w:eastAsia="Times New Roman" w:hAnsi="Times New Roman"/>
                <w:sz w:val="16"/>
                <w:szCs w:val="16"/>
              </w:rPr>
              <w:t>дминистрации</w:t>
            </w:r>
          </w:p>
        </w:tc>
        <w:tc>
          <w:tcPr>
            <w:tcW w:w="198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077D" w:rsidRPr="001A34BF" w:rsidRDefault="00DA077D" w:rsidP="00A81B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>не более</w:t>
            </w:r>
          </w:p>
          <w:p w:rsidR="00DA077D" w:rsidRPr="001A34BF" w:rsidRDefault="00DA077D" w:rsidP="00A81B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>1 SIM-</w:t>
            </w: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карты</w:t>
            </w:r>
          </w:p>
        </w:tc>
        <w:tc>
          <w:tcPr>
            <w:tcW w:w="340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077D" w:rsidRPr="001A34BF" w:rsidRDefault="00DA077D" w:rsidP="00A81B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>не более</w:t>
            </w:r>
          </w:p>
          <w:p w:rsidR="00DA077D" w:rsidRPr="001A34BF" w:rsidRDefault="00DA077D" w:rsidP="00A81B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>1 единицы</w:t>
            </w:r>
          </w:p>
          <w:p w:rsidR="00DA077D" w:rsidRPr="001A34BF" w:rsidRDefault="00DA077D" w:rsidP="00A81B0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11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077D" w:rsidRPr="001A34BF" w:rsidRDefault="00DA077D" w:rsidP="00A81B0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 xml:space="preserve">не более </w:t>
            </w:r>
          </w:p>
          <w:p w:rsidR="00DA077D" w:rsidRPr="001A34BF" w:rsidRDefault="00CC1873" w:rsidP="00A81B0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4</w:t>
            </w:r>
            <w:r w:rsidR="00DA077D" w:rsidRPr="001A34BF">
              <w:rPr>
                <w:rFonts w:ascii="Times New Roman" w:eastAsia="Times New Roman" w:hAnsi="Times New Roman"/>
                <w:sz w:val="16"/>
                <w:szCs w:val="16"/>
              </w:rPr>
              <w:t>0 тыс. рублей</w:t>
            </w:r>
          </w:p>
        </w:tc>
        <w:tc>
          <w:tcPr>
            <w:tcW w:w="297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077D" w:rsidRPr="001A34BF" w:rsidRDefault="00DA077D" w:rsidP="00A81B0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 xml:space="preserve">не более </w:t>
            </w:r>
          </w:p>
          <w:p w:rsidR="00DA077D" w:rsidRPr="001A34BF" w:rsidRDefault="00DA077D" w:rsidP="00CC187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 xml:space="preserve">3 </w:t>
            </w:r>
            <w:r w:rsidR="00CC1873" w:rsidRPr="001A34BF"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00 рублей</w:t>
            </w:r>
          </w:p>
        </w:tc>
      </w:tr>
      <w:tr w:rsidR="00CC1873" w:rsidRPr="001A34BF" w:rsidTr="00CC1873">
        <w:trPr>
          <w:trHeight w:val="405"/>
        </w:trPr>
        <w:tc>
          <w:tcPr>
            <w:tcW w:w="4111" w:type="dxa"/>
          </w:tcPr>
          <w:p w:rsidR="00CC1873" w:rsidRPr="001A34BF" w:rsidRDefault="00CC1873" w:rsidP="009905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Начальники отделов Администрации, руководители и заместители подведомственных организаций</w:t>
            </w:r>
          </w:p>
        </w:tc>
        <w:tc>
          <w:tcPr>
            <w:tcW w:w="198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C1873" w:rsidRPr="001A34BF" w:rsidRDefault="00CC1873" w:rsidP="00A81B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>-</w:t>
            </w:r>
          </w:p>
        </w:tc>
        <w:tc>
          <w:tcPr>
            <w:tcW w:w="340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C1873" w:rsidRPr="001A34BF" w:rsidRDefault="00CC1873" w:rsidP="00A81B0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>-</w:t>
            </w:r>
          </w:p>
        </w:tc>
        <w:tc>
          <w:tcPr>
            <w:tcW w:w="311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C1873" w:rsidRPr="001A34BF" w:rsidRDefault="00CC1873" w:rsidP="00A81B0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97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C1873" w:rsidRPr="001A34BF" w:rsidRDefault="00CC1873" w:rsidP="00A81B0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</w:tr>
      <w:tr w:rsidR="00CC1873" w:rsidRPr="001A34BF" w:rsidTr="00CC1873">
        <w:trPr>
          <w:trHeight w:val="390"/>
        </w:trPr>
        <w:tc>
          <w:tcPr>
            <w:tcW w:w="4111" w:type="dxa"/>
          </w:tcPr>
          <w:p w:rsidR="00CC1873" w:rsidRPr="001A34BF" w:rsidRDefault="00CC1873" w:rsidP="009905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Остальные сотрудники администрации и подведомственных организаций, имеющие право пользования подвижной связью</w:t>
            </w:r>
          </w:p>
        </w:tc>
        <w:tc>
          <w:tcPr>
            <w:tcW w:w="198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C1873" w:rsidRPr="001A34BF" w:rsidRDefault="00CC1873" w:rsidP="00A81B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>-</w:t>
            </w:r>
          </w:p>
        </w:tc>
        <w:tc>
          <w:tcPr>
            <w:tcW w:w="340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C1873" w:rsidRPr="001A34BF" w:rsidRDefault="00CC1873" w:rsidP="00A81B0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>-</w:t>
            </w:r>
          </w:p>
        </w:tc>
        <w:tc>
          <w:tcPr>
            <w:tcW w:w="311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C1873" w:rsidRPr="001A34BF" w:rsidRDefault="00CC1873" w:rsidP="00A81B0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977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C1873" w:rsidRPr="001A34BF" w:rsidRDefault="00CC1873" w:rsidP="00A81B0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</w:tbl>
    <w:p w:rsidR="00DA077D" w:rsidRPr="001A34BF" w:rsidRDefault="00DA077D" w:rsidP="00DA077D">
      <w:pPr>
        <w:spacing w:after="0"/>
        <w:rPr>
          <w:sz w:val="16"/>
          <w:szCs w:val="16"/>
        </w:rPr>
      </w:pPr>
    </w:p>
    <w:p w:rsidR="00DA077D" w:rsidRPr="001A34BF" w:rsidRDefault="00DA077D" w:rsidP="00DA077D">
      <w:pPr>
        <w:spacing w:after="0"/>
        <w:rPr>
          <w:sz w:val="16"/>
          <w:szCs w:val="16"/>
        </w:rPr>
      </w:pPr>
    </w:p>
    <w:p w:rsidR="00D53053" w:rsidRPr="001A34BF" w:rsidRDefault="00D53053" w:rsidP="00DA077D">
      <w:pPr>
        <w:autoSpaceDE w:val="0"/>
        <w:autoSpaceDN w:val="0"/>
        <w:adjustRightInd w:val="0"/>
        <w:spacing w:after="0" w:line="360" w:lineRule="auto"/>
        <w:jc w:val="right"/>
        <w:outlineLvl w:val="2"/>
        <w:rPr>
          <w:rFonts w:ascii="Times New Roman" w:eastAsiaTheme="minorHAnsi" w:hAnsi="Times New Roman"/>
          <w:sz w:val="16"/>
          <w:szCs w:val="16"/>
        </w:rPr>
      </w:pPr>
    </w:p>
    <w:p w:rsidR="00DA077D" w:rsidRPr="001A34BF" w:rsidRDefault="00DA077D" w:rsidP="00DA077D">
      <w:pPr>
        <w:autoSpaceDE w:val="0"/>
        <w:autoSpaceDN w:val="0"/>
        <w:adjustRightInd w:val="0"/>
        <w:spacing w:after="0" w:line="360" w:lineRule="auto"/>
        <w:jc w:val="right"/>
        <w:outlineLvl w:val="2"/>
        <w:rPr>
          <w:rFonts w:ascii="Times New Roman" w:eastAsiaTheme="minorHAnsi" w:hAnsi="Times New Roman"/>
          <w:sz w:val="16"/>
          <w:szCs w:val="16"/>
        </w:rPr>
      </w:pPr>
      <w:r w:rsidRPr="001A34BF">
        <w:rPr>
          <w:rFonts w:ascii="Times New Roman" w:eastAsiaTheme="minorHAnsi" w:hAnsi="Times New Roman"/>
          <w:sz w:val="16"/>
          <w:szCs w:val="16"/>
        </w:rPr>
        <w:t>Таблица №3</w:t>
      </w:r>
    </w:p>
    <w:p w:rsidR="00DA077D" w:rsidRPr="001A34BF" w:rsidRDefault="00DA077D" w:rsidP="00CC1873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sz w:val="16"/>
          <w:szCs w:val="16"/>
        </w:rPr>
      </w:pPr>
      <w:r w:rsidRPr="001A34BF">
        <w:rPr>
          <w:rFonts w:ascii="Times New Roman" w:eastAsiaTheme="minorHAnsi" w:hAnsi="Times New Roman"/>
          <w:sz w:val="16"/>
          <w:szCs w:val="16"/>
        </w:rPr>
        <w:t>Нормативы обеспечения функций</w:t>
      </w:r>
      <w:r w:rsidR="00CC1873" w:rsidRPr="001A34BF">
        <w:rPr>
          <w:rFonts w:ascii="Times New Roman" w:eastAsiaTheme="minorHAnsi" w:hAnsi="Times New Roman"/>
          <w:sz w:val="16"/>
          <w:szCs w:val="16"/>
        </w:rPr>
        <w:t xml:space="preserve"> Администрации </w:t>
      </w:r>
      <w:r w:rsidR="00CC1873" w:rsidRPr="001A34BF">
        <w:rPr>
          <w:rFonts w:ascii="Times New Roman" w:eastAsia="Times New Roman" w:hAnsi="Times New Roman"/>
          <w:sz w:val="16"/>
          <w:szCs w:val="16"/>
        </w:rPr>
        <w:t>и подведомственных учреждений</w:t>
      </w:r>
      <w:r w:rsidRPr="001A34BF">
        <w:rPr>
          <w:rFonts w:ascii="Times New Roman" w:eastAsiaTheme="minorHAnsi" w:hAnsi="Times New Roman"/>
          <w:sz w:val="16"/>
          <w:szCs w:val="16"/>
        </w:rPr>
        <w:t>, применяемые при расчете нормативных затрат на приобретение</w:t>
      </w:r>
      <w:r w:rsidR="00CC1873" w:rsidRPr="001A34BF">
        <w:rPr>
          <w:rFonts w:ascii="Times New Roman" w:eastAsiaTheme="minorHAnsi" w:hAnsi="Times New Roman"/>
          <w:sz w:val="16"/>
          <w:szCs w:val="16"/>
        </w:rPr>
        <w:t xml:space="preserve"> </w:t>
      </w:r>
      <w:r w:rsidRPr="001A34BF">
        <w:rPr>
          <w:rFonts w:ascii="Times New Roman" w:eastAsiaTheme="minorHAnsi" w:hAnsi="Times New Roman"/>
          <w:sz w:val="16"/>
          <w:szCs w:val="16"/>
        </w:rPr>
        <w:t>принтеров, многофункциональных устройств и копировальных аппаратов (оргтехники)</w:t>
      </w:r>
    </w:p>
    <w:p w:rsidR="00DA077D" w:rsidRPr="001A34BF" w:rsidRDefault="00DA077D" w:rsidP="00DA077D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sz w:val="16"/>
          <w:szCs w:val="16"/>
        </w:rPr>
      </w:pPr>
    </w:p>
    <w:tbl>
      <w:tblPr>
        <w:tblW w:w="1587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20"/>
        <w:gridCol w:w="7371"/>
        <w:gridCol w:w="3685"/>
      </w:tblGrid>
      <w:tr w:rsidR="00DA077D" w:rsidRPr="001A34BF" w:rsidTr="00CC1873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7D" w:rsidRPr="001A34BF" w:rsidRDefault="00DA077D" w:rsidP="00A81B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>Наименование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7D" w:rsidRPr="001A34BF" w:rsidRDefault="00DA077D" w:rsidP="00A81B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>Количество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7D" w:rsidRPr="001A34BF" w:rsidRDefault="00DA077D" w:rsidP="00A81B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>Цена приобретения</w:t>
            </w:r>
          </w:p>
        </w:tc>
      </w:tr>
      <w:tr w:rsidR="00DA077D" w:rsidRPr="001A34BF" w:rsidTr="00CC1873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7D" w:rsidRPr="001A34BF" w:rsidRDefault="00DA077D" w:rsidP="00A81B0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>Принтер лазерный (черно-белая печать, формат А4)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7D" w:rsidRPr="001A34BF" w:rsidRDefault="00DA077D" w:rsidP="00CC187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>1</w:t>
            </w:r>
            <w:r w:rsidR="00CC1873" w:rsidRPr="001A34BF">
              <w:rPr>
                <w:rFonts w:ascii="Times New Roman" w:eastAsiaTheme="minorHAnsi" w:hAnsi="Times New Roman"/>
                <w:sz w:val="16"/>
                <w:szCs w:val="16"/>
              </w:rPr>
              <w:t>-3 единицы</w:t>
            </w: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 xml:space="preserve"> в расчете на каждый кабинет</w:t>
            </w:r>
            <w:r w:rsidR="00CC1873" w:rsidRPr="001A34BF">
              <w:rPr>
                <w:rFonts w:ascii="Times New Roman" w:eastAsiaTheme="minorHAnsi" w:hAnsi="Times New Roman"/>
                <w:sz w:val="16"/>
                <w:szCs w:val="16"/>
              </w:rPr>
              <w:t>, в зависимости от  количества рабочих мест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7D" w:rsidRPr="001A34BF" w:rsidRDefault="00DA077D" w:rsidP="00CC1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 xml:space="preserve">до </w:t>
            </w:r>
            <w:r w:rsidR="00CC1873" w:rsidRPr="001A34BF">
              <w:rPr>
                <w:rFonts w:ascii="Times New Roman" w:eastAsiaTheme="minorHAnsi" w:hAnsi="Times New Roman"/>
                <w:sz w:val="16"/>
                <w:szCs w:val="16"/>
              </w:rPr>
              <w:t>1</w:t>
            </w: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>0 тыс. рублей</w:t>
            </w:r>
          </w:p>
        </w:tc>
      </w:tr>
      <w:tr w:rsidR="00DA077D" w:rsidRPr="001A34BF" w:rsidTr="00CC1873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7D" w:rsidRPr="001A34BF" w:rsidRDefault="00DA077D" w:rsidP="00A81B0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>Принтер лазерный (цветная печать, формат А4)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7D" w:rsidRPr="001A34BF" w:rsidRDefault="00DA077D" w:rsidP="00A81B0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 xml:space="preserve">1 единица в расчете на </w:t>
            </w:r>
            <w:r w:rsidR="00CC1873" w:rsidRPr="001A34BF">
              <w:rPr>
                <w:rFonts w:ascii="Times New Roman" w:eastAsiaTheme="minorHAnsi" w:hAnsi="Times New Roman"/>
                <w:sz w:val="16"/>
                <w:szCs w:val="16"/>
              </w:rPr>
              <w:t xml:space="preserve">организацию </w:t>
            </w: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>(в случае  необходимости в работе),</w:t>
            </w:r>
            <w:r w:rsidR="00CC1873" w:rsidRPr="001A34BF">
              <w:rPr>
                <w:rFonts w:ascii="Times New Roman" w:eastAsiaTheme="minorHAnsi" w:hAnsi="Times New Roman"/>
                <w:sz w:val="16"/>
                <w:szCs w:val="16"/>
              </w:rPr>
              <w:t xml:space="preserve"> предельное количество 3 </w:t>
            </w:r>
            <w:r w:rsidR="00CC1873" w:rsidRPr="001A34BF">
              <w:rPr>
                <w:rFonts w:ascii="Times New Roman" w:eastAsia="Times New Roman" w:hAnsi="Times New Roman"/>
                <w:sz w:val="16"/>
                <w:szCs w:val="16"/>
              </w:rPr>
              <w:t>единицы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7D" w:rsidRPr="001A34BF" w:rsidRDefault="00DA077D" w:rsidP="00CC1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 xml:space="preserve">до </w:t>
            </w:r>
            <w:r w:rsidR="00CC1873" w:rsidRPr="001A34BF">
              <w:rPr>
                <w:rFonts w:ascii="Times New Roman" w:eastAsiaTheme="minorHAnsi" w:hAnsi="Times New Roman"/>
                <w:sz w:val="16"/>
                <w:szCs w:val="16"/>
              </w:rPr>
              <w:t>20</w:t>
            </w: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 xml:space="preserve"> тыс. рублей</w:t>
            </w:r>
          </w:p>
        </w:tc>
      </w:tr>
      <w:tr w:rsidR="00DA077D" w:rsidRPr="001A34BF" w:rsidTr="00CC1873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7D" w:rsidRPr="001A34BF" w:rsidRDefault="00DA077D" w:rsidP="00A81B0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>Принтер лазерный (черно-белая печать, формат А3)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7D" w:rsidRPr="001A34BF" w:rsidRDefault="00DA077D" w:rsidP="00CC187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 xml:space="preserve">1 единица в расчете на </w:t>
            </w:r>
            <w:r w:rsidR="00CC1873" w:rsidRPr="001A34BF">
              <w:rPr>
                <w:rFonts w:ascii="Times New Roman" w:eastAsiaTheme="minorHAnsi" w:hAnsi="Times New Roman"/>
                <w:sz w:val="16"/>
                <w:szCs w:val="16"/>
              </w:rPr>
              <w:t>организацию</w:t>
            </w: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 xml:space="preserve"> (в случае  необходимости в работе), предельное  количество </w:t>
            </w:r>
            <w:r w:rsidR="00CC1873" w:rsidRPr="001A34BF">
              <w:rPr>
                <w:rFonts w:ascii="Times New Roman" w:eastAsiaTheme="minorHAnsi" w:hAnsi="Times New Roman"/>
                <w:sz w:val="16"/>
                <w:szCs w:val="16"/>
              </w:rPr>
              <w:t xml:space="preserve">3 </w:t>
            </w: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единиц</w:t>
            </w:r>
            <w:r w:rsidR="00CC1873" w:rsidRPr="001A34BF">
              <w:rPr>
                <w:rFonts w:ascii="Times New Roman" w:eastAsia="Times New Roman" w:hAnsi="Times New Roman"/>
                <w:sz w:val="16"/>
                <w:szCs w:val="16"/>
              </w:rPr>
              <w:t>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7D" w:rsidRPr="001A34BF" w:rsidRDefault="00DA077D" w:rsidP="00CC1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 xml:space="preserve">до </w:t>
            </w:r>
            <w:r w:rsidR="00CC1873" w:rsidRPr="001A34BF">
              <w:rPr>
                <w:rFonts w:ascii="Times New Roman" w:eastAsiaTheme="minorHAnsi" w:hAnsi="Times New Roman"/>
                <w:sz w:val="16"/>
                <w:szCs w:val="16"/>
              </w:rPr>
              <w:t>50</w:t>
            </w: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 xml:space="preserve"> тыс. рублей</w:t>
            </w:r>
          </w:p>
        </w:tc>
      </w:tr>
      <w:tr w:rsidR="00DA077D" w:rsidRPr="001A34BF" w:rsidTr="00CC1873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7D" w:rsidRPr="001A34BF" w:rsidRDefault="00DA077D" w:rsidP="00A81B0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>Принтер лазерный (цветная печать, формат А3)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7D" w:rsidRPr="001A34BF" w:rsidRDefault="00DA077D" w:rsidP="00A81B0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 xml:space="preserve">1 единица в расчете на </w:t>
            </w:r>
            <w:r w:rsidR="00CC1873" w:rsidRPr="001A34BF">
              <w:rPr>
                <w:rFonts w:ascii="Times New Roman" w:eastAsiaTheme="minorHAnsi" w:hAnsi="Times New Roman"/>
                <w:sz w:val="16"/>
                <w:szCs w:val="16"/>
              </w:rPr>
              <w:t>организацию</w:t>
            </w: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 xml:space="preserve"> (в случае   необходимости в работе, при печати большого количества графического и картографического материала),</w:t>
            </w:r>
          </w:p>
          <w:p w:rsidR="00DA077D" w:rsidRPr="001A34BF" w:rsidRDefault="00DA077D" w:rsidP="00A81B0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 xml:space="preserve">предельное количество </w:t>
            </w: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5 единиц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7D" w:rsidRPr="001A34BF" w:rsidRDefault="00DA077D" w:rsidP="00CC1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 xml:space="preserve">до </w:t>
            </w:r>
            <w:r w:rsidR="00CC1873" w:rsidRPr="001A34BF">
              <w:rPr>
                <w:rFonts w:ascii="Times New Roman" w:eastAsiaTheme="minorHAnsi" w:hAnsi="Times New Roman"/>
                <w:sz w:val="16"/>
                <w:szCs w:val="16"/>
              </w:rPr>
              <w:t>10</w:t>
            </w: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>0 тыс. рублей</w:t>
            </w:r>
          </w:p>
        </w:tc>
      </w:tr>
      <w:tr w:rsidR="00DA077D" w:rsidRPr="001A34BF" w:rsidTr="001E3B04">
        <w:trPr>
          <w:trHeight w:val="48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7D" w:rsidRPr="001A34BF" w:rsidRDefault="00DA077D" w:rsidP="00A81B0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>Копировальный аппарат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7D" w:rsidRPr="001A34BF" w:rsidRDefault="00DA077D" w:rsidP="00CC187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>1 единица в расчете на каждый кабинет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7D" w:rsidRPr="001A34BF" w:rsidRDefault="00CC1873" w:rsidP="00A81B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>до 3</w:t>
            </w:r>
            <w:r w:rsidR="00DA077D" w:rsidRPr="001A34BF">
              <w:rPr>
                <w:rFonts w:ascii="Times New Roman" w:eastAsiaTheme="minorHAnsi" w:hAnsi="Times New Roman"/>
                <w:sz w:val="16"/>
                <w:szCs w:val="16"/>
              </w:rPr>
              <w:t>0 тыс. рублей</w:t>
            </w:r>
          </w:p>
        </w:tc>
      </w:tr>
      <w:tr w:rsidR="00DA077D" w:rsidRPr="001A34BF" w:rsidTr="00CC1873">
        <w:trPr>
          <w:trHeight w:val="96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7D" w:rsidRPr="001A34BF" w:rsidRDefault="00DA077D" w:rsidP="00A81B0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>Многофункциональное устройство для печати и копирования в формате А4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7D" w:rsidRPr="001A34BF" w:rsidRDefault="00DA077D" w:rsidP="00CC187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>1 единица в расчете на каждый кабинет, при отсутствии принтера лазерного монохромного  А4 и (или) копировального аппарата (в случае необходимости в работе)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7D" w:rsidRPr="001A34BF" w:rsidRDefault="00DA077D" w:rsidP="00A81B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>до 25 тыс. рублей</w:t>
            </w:r>
          </w:p>
        </w:tc>
      </w:tr>
      <w:tr w:rsidR="00DA077D" w:rsidRPr="001A34BF" w:rsidTr="00CC1873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7D" w:rsidRPr="001A34BF" w:rsidRDefault="00DA077D" w:rsidP="00A81B0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>Сканер (поточный)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7D" w:rsidRPr="001A34BF" w:rsidRDefault="00DA077D" w:rsidP="00CC187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>1 единица в расчете на каждый кабинет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7D" w:rsidRPr="001A34BF" w:rsidRDefault="00DA077D" w:rsidP="00CC18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 xml:space="preserve">до </w:t>
            </w:r>
            <w:r w:rsidR="00CC1873" w:rsidRPr="001A34BF">
              <w:rPr>
                <w:rFonts w:ascii="Times New Roman" w:eastAsiaTheme="minorHAnsi" w:hAnsi="Times New Roman"/>
                <w:sz w:val="16"/>
                <w:szCs w:val="16"/>
              </w:rPr>
              <w:t>2</w:t>
            </w: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>0 тыс. рублей</w:t>
            </w:r>
          </w:p>
        </w:tc>
      </w:tr>
      <w:tr w:rsidR="00DA077D" w:rsidRPr="001A34BF" w:rsidTr="00CC1873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7D" w:rsidRPr="001A34BF" w:rsidRDefault="00DA077D" w:rsidP="00A81B0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 xml:space="preserve">Сканер (протяжный)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7D" w:rsidRPr="001A34BF" w:rsidRDefault="00DA077D" w:rsidP="00CC187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 xml:space="preserve">по 1 единице </w:t>
            </w:r>
            <w:r w:rsidR="00CC1873" w:rsidRPr="001A34BF">
              <w:rPr>
                <w:rFonts w:ascii="Times New Roman" w:eastAsiaTheme="minorHAnsi" w:hAnsi="Times New Roman"/>
                <w:sz w:val="16"/>
                <w:szCs w:val="16"/>
              </w:rPr>
              <w:t>в расчете на каждый второй кабинет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7D" w:rsidRPr="001A34BF" w:rsidRDefault="00DA077D" w:rsidP="001E3B0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 xml:space="preserve">до </w:t>
            </w:r>
            <w:r w:rsidR="001E3B04" w:rsidRPr="001A34BF">
              <w:rPr>
                <w:rFonts w:ascii="Times New Roman" w:eastAsiaTheme="minorHAnsi" w:hAnsi="Times New Roman"/>
                <w:sz w:val="16"/>
                <w:szCs w:val="16"/>
              </w:rPr>
              <w:t>3</w:t>
            </w: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>0 тыс. рублей</w:t>
            </w:r>
          </w:p>
        </w:tc>
      </w:tr>
    </w:tbl>
    <w:p w:rsidR="00DA077D" w:rsidRPr="001A34BF" w:rsidRDefault="00DA077D" w:rsidP="00DA077D">
      <w:pPr>
        <w:spacing w:after="0"/>
        <w:rPr>
          <w:sz w:val="16"/>
          <w:szCs w:val="16"/>
        </w:rPr>
      </w:pPr>
    </w:p>
    <w:p w:rsidR="00DA077D" w:rsidRPr="001A34BF" w:rsidRDefault="00DA077D" w:rsidP="00DA077D">
      <w:pPr>
        <w:spacing w:after="0"/>
        <w:rPr>
          <w:sz w:val="16"/>
          <w:szCs w:val="16"/>
        </w:rPr>
      </w:pPr>
    </w:p>
    <w:p w:rsidR="00A36009" w:rsidRPr="001A34BF" w:rsidRDefault="00A36009" w:rsidP="00DA077D">
      <w:pPr>
        <w:autoSpaceDE w:val="0"/>
        <w:autoSpaceDN w:val="0"/>
        <w:adjustRightInd w:val="0"/>
        <w:spacing w:after="0" w:line="360" w:lineRule="auto"/>
        <w:jc w:val="right"/>
        <w:outlineLvl w:val="2"/>
        <w:rPr>
          <w:rFonts w:ascii="Times New Roman" w:eastAsiaTheme="minorHAnsi" w:hAnsi="Times New Roman"/>
          <w:sz w:val="16"/>
          <w:szCs w:val="16"/>
        </w:rPr>
      </w:pPr>
    </w:p>
    <w:p w:rsidR="00DA077D" w:rsidRPr="001A34BF" w:rsidRDefault="00DA077D" w:rsidP="00DA077D">
      <w:pPr>
        <w:autoSpaceDE w:val="0"/>
        <w:autoSpaceDN w:val="0"/>
        <w:adjustRightInd w:val="0"/>
        <w:spacing w:after="0" w:line="360" w:lineRule="auto"/>
        <w:jc w:val="right"/>
        <w:outlineLvl w:val="2"/>
        <w:rPr>
          <w:rFonts w:ascii="Times New Roman" w:eastAsiaTheme="minorHAnsi" w:hAnsi="Times New Roman"/>
          <w:sz w:val="16"/>
          <w:szCs w:val="16"/>
        </w:rPr>
      </w:pPr>
      <w:r w:rsidRPr="001A34BF">
        <w:rPr>
          <w:rFonts w:ascii="Times New Roman" w:eastAsiaTheme="minorHAnsi" w:hAnsi="Times New Roman"/>
          <w:sz w:val="16"/>
          <w:szCs w:val="16"/>
        </w:rPr>
        <w:t>Таблица № 4</w:t>
      </w:r>
    </w:p>
    <w:p w:rsidR="00DA077D" w:rsidRPr="001A34BF" w:rsidRDefault="00DA077D" w:rsidP="00DA077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z w:val="16"/>
          <w:szCs w:val="16"/>
        </w:rPr>
      </w:pPr>
      <w:bookmarkStart w:id="30" w:name="Par1030"/>
      <w:bookmarkEnd w:id="30"/>
    </w:p>
    <w:p w:rsidR="00DA077D" w:rsidRPr="001A34BF" w:rsidRDefault="00DA077D" w:rsidP="00DA077D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sz w:val="16"/>
          <w:szCs w:val="16"/>
        </w:rPr>
      </w:pPr>
      <w:r w:rsidRPr="001A34BF">
        <w:rPr>
          <w:rFonts w:ascii="Times New Roman" w:eastAsiaTheme="minorHAnsi" w:hAnsi="Times New Roman"/>
          <w:sz w:val="16"/>
          <w:szCs w:val="16"/>
        </w:rPr>
        <w:t>Нормативы обеспечения функций</w:t>
      </w:r>
      <w:r w:rsidR="001E3B04" w:rsidRPr="001A34BF">
        <w:rPr>
          <w:rFonts w:ascii="Times New Roman" w:eastAsiaTheme="minorHAnsi" w:hAnsi="Times New Roman"/>
          <w:sz w:val="16"/>
          <w:szCs w:val="16"/>
        </w:rPr>
        <w:t xml:space="preserve"> Администрации </w:t>
      </w:r>
      <w:r w:rsidR="001E3B04" w:rsidRPr="001A34BF">
        <w:rPr>
          <w:rFonts w:ascii="Times New Roman" w:eastAsia="Times New Roman" w:hAnsi="Times New Roman"/>
          <w:sz w:val="16"/>
          <w:szCs w:val="16"/>
        </w:rPr>
        <w:t>и подведомственных учреждений</w:t>
      </w:r>
      <w:r w:rsidRPr="001A34BF">
        <w:rPr>
          <w:rFonts w:ascii="Times New Roman" w:eastAsiaTheme="minorHAnsi" w:hAnsi="Times New Roman"/>
          <w:sz w:val="16"/>
          <w:szCs w:val="16"/>
        </w:rPr>
        <w:t xml:space="preserve">, применяемые при расчете нормативных затрат на приобретение рабочих станций </w:t>
      </w:r>
    </w:p>
    <w:p w:rsidR="00DA077D" w:rsidRPr="001A34BF" w:rsidRDefault="00DA077D" w:rsidP="00DA077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HAnsi" w:hAnsi="Times New Roman"/>
          <w:sz w:val="16"/>
          <w:szCs w:val="16"/>
        </w:rPr>
      </w:pPr>
    </w:p>
    <w:tbl>
      <w:tblPr>
        <w:tblW w:w="1601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29"/>
        <w:gridCol w:w="6095"/>
        <w:gridCol w:w="4394"/>
      </w:tblGrid>
      <w:tr w:rsidR="00DA077D" w:rsidRPr="001A34BF" w:rsidTr="001E3B04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7D" w:rsidRPr="001A34BF" w:rsidRDefault="00DA077D" w:rsidP="00A81B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7D" w:rsidRPr="001A34BF" w:rsidRDefault="00DA077D" w:rsidP="00A81B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>Количество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7D" w:rsidRPr="001A34BF" w:rsidRDefault="00DA077D" w:rsidP="00A81B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>Цена приобретения</w:t>
            </w:r>
          </w:p>
        </w:tc>
      </w:tr>
      <w:tr w:rsidR="00DA077D" w:rsidRPr="001A34BF" w:rsidTr="001E3B04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7D" w:rsidRPr="001A34BF" w:rsidRDefault="00DA077D" w:rsidP="00A81B0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 xml:space="preserve">Специализированная рабочая станция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7D" w:rsidRPr="001A34BF" w:rsidRDefault="001E3B04" w:rsidP="00A81B0A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>по</w:t>
            </w:r>
            <w:r w:rsidR="00DA077D" w:rsidRPr="001A34BF">
              <w:rPr>
                <w:rFonts w:ascii="Times New Roman" w:eastAsiaTheme="minorHAnsi" w:hAnsi="Times New Roman"/>
                <w:sz w:val="16"/>
                <w:szCs w:val="16"/>
              </w:rPr>
              <w:t xml:space="preserve"> необходимости в работе с использованием больших вычислительных мощностей (задачи вид</w:t>
            </w: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>е</w:t>
            </w:r>
            <w:r w:rsidR="00DA077D" w:rsidRPr="001A34BF">
              <w:rPr>
                <w:rFonts w:ascii="Times New Roman" w:eastAsiaTheme="minorHAnsi" w:hAnsi="Times New Roman"/>
                <w:sz w:val="16"/>
                <w:szCs w:val="16"/>
              </w:rPr>
              <w:t xml:space="preserve">о монтажа, графического дизайна, </w:t>
            </w:r>
            <w:proofErr w:type="spellStart"/>
            <w:r w:rsidR="00DA077D" w:rsidRPr="001A34BF">
              <w:rPr>
                <w:rFonts w:ascii="Times New Roman" w:eastAsiaTheme="minorHAnsi" w:hAnsi="Times New Roman"/>
                <w:sz w:val="16"/>
                <w:szCs w:val="16"/>
              </w:rPr>
              <w:t>геоинформационных</w:t>
            </w:r>
            <w:proofErr w:type="spellEnd"/>
            <w:r w:rsidR="00DA077D" w:rsidRPr="001A34BF">
              <w:rPr>
                <w:rFonts w:ascii="Times New Roman" w:eastAsiaTheme="minorHAnsi" w:hAnsi="Times New Roman"/>
                <w:sz w:val="16"/>
                <w:szCs w:val="16"/>
              </w:rPr>
              <w:t xml:space="preserve"> задач, систем пространственного моделирования) </w:t>
            </w:r>
          </w:p>
          <w:p w:rsidR="00DA077D" w:rsidRPr="001A34BF" w:rsidRDefault="00DA077D" w:rsidP="001E3B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>предельное количество 1</w:t>
            </w: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 xml:space="preserve"> единиц</w:t>
            </w:r>
            <w:r w:rsidR="001E3B04" w:rsidRPr="001A34BF">
              <w:rPr>
                <w:rFonts w:ascii="Times New Roman" w:eastAsia="Times New Roman" w:hAnsi="Times New Roman"/>
                <w:sz w:val="16"/>
                <w:szCs w:val="16"/>
              </w:rPr>
              <w:t>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7D" w:rsidRPr="001A34BF" w:rsidRDefault="00DA077D" w:rsidP="001E3B0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 xml:space="preserve">до </w:t>
            </w:r>
            <w:r w:rsidR="001E3B04" w:rsidRPr="001A34BF">
              <w:rPr>
                <w:rFonts w:ascii="Times New Roman" w:eastAsiaTheme="minorHAnsi" w:hAnsi="Times New Roman"/>
                <w:sz w:val="16"/>
                <w:szCs w:val="16"/>
              </w:rPr>
              <w:t>8</w:t>
            </w: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>0 тыс. рублей</w:t>
            </w:r>
          </w:p>
        </w:tc>
      </w:tr>
      <w:tr w:rsidR="00DA077D" w:rsidRPr="001A34BF" w:rsidTr="001E3B04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7D" w:rsidRPr="001A34BF" w:rsidRDefault="00DA077D" w:rsidP="00A81B0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 xml:space="preserve">Рабочая станция </w:t>
            </w:r>
          </w:p>
          <w:p w:rsidR="00DA077D" w:rsidRPr="001A34BF" w:rsidRDefault="00DA077D" w:rsidP="00A81B0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7D" w:rsidRPr="001A34BF" w:rsidRDefault="00DA077D" w:rsidP="00A81B0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не более 1 комплекта в расчете на одного муниципального служащего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7D" w:rsidRPr="001A34BF" w:rsidRDefault="00DA077D" w:rsidP="001E3B0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 xml:space="preserve">до </w:t>
            </w:r>
            <w:r w:rsidR="001E3B04" w:rsidRPr="001A34BF">
              <w:rPr>
                <w:rFonts w:ascii="Times New Roman" w:eastAsiaTheme="minorHAnsi" w:hAnsi="Times New Roman"/>
                <w:sz w:val="16"/>
                <w:szCs w:val="16"/>
              </w:rPr>
              <w:t>4</w:t>
            </w: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>0 тыс. рублей</w:t>
            </w:r>
          </w:p>
        </w:tc>
      </w:tr>
      <w:tr w:rsidR="00DA077D" w:rsidRPr="001A34BF" w:rsidTr="001E3B04"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077D" w:rsidRPr="001A34BF" w:rsidRDefault="00DA077D" w:rsidP="00A81B0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Ноутбук</w:t>
            </w:r>
          </w:p>
          <w:p w:rsidR="00DA077D" w:rsidRPr="001A34BF" w:rsidRDefault="00DA077D" w:rsidP="00A81B0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7D" w:rsidRPr="001A34BF" w:rsidRDefault="00DA077D" w:rsidP="00A81B0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 xml:space="preserve">1 единица в расчете на 1 муниципального служащего, относящегося к высшей и главной группе должностей (в случае необходимости в работе)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77D" w:rsidRPr="001A34BF" w:rsidRDefault="00DA077D" w:rsidP="001E3B0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 xml:space="preserve">до </w:t>
            </w:r>
            <w:r w:rsidR="001E3B04" w:rsidRPr="001A34BF">
              <w:rPr>
                <w:rFonts w:ascii="Times New Roman" w:eastAsiaTheme="minorHAnsi" w:hAnsi="Times New Roman"/>
                <w:sz w:val="16"/>
                <w:szCs w:val="16"/>
              </w:rPr>
              <w:t>4</w:t>
            </w: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>0 тыс. рублей</w:t>
            </w:r>
          </w:p>
        </w:tc>
      </w:tr>
      <w:tr w:rsidR="001E3B04" w:rsidRPr="001A34BF" w:rsidTr="001E3B04">
        <w:trPr>
          <w:trHeight w:val="952"/>
        </w:trPr>
        <w:tc>
          <w:tcPr>
            <w:tcW w:w="5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4" w:rsidRPr="001A34BF" w:rsidRDefault="001E3B04" w:rsidP="00A81B0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4" w:rsidRPr="001A34BF" w:rsidRDefault="001E3B04" w:rsidP="001E3B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 xml:space="preserve">до 2 единиц в расчете на </w:t>
            </w: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 xml:space="preserve">отдел, </w:t>
            </w: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осуществляющий выездные заседания, выездные проверки и другие подобные мероприятия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B04" w:rsidRPr="001A34BF" w:rsidRDefault="001E3B04" w:rsidP="00A81B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1A34BF">
              <w:rPr>
                <w:rFonts w:ascii="Times New Roman" w:eastAsiaTheme="minorHAnsi" w:hAnsi="Times New Roman"/>
                <w:sz w:val="16"/>
                <w:szCs w:val="16"/>
              </w:rPr>
              <w:t>до 25 тыс. рублей</w:t>
            </w:r>
          </w:p>
        </w:tc>
      </w:tr>
    </w:tbl>
    <w:p w:rsidR="00DA077D" w:rsidRPr="001A34BF" w:rsidRDefault="00DA077D" w:rsidP="00DA077D">
      <w:pPr>
        <w:spacing w:after="0"/>
        <w:rPr>
          <w:sz w:val="16"/>
          <w:szCs w:val="16"/>
        </w:rPr>
      </w:pPr>
    </w:p>
    <w:p w:rsidR="00DA077D" w:rsidRPr="001A34BF" w:rsidRDefault="00DA077D" w:rsidP="00DA077D">
      <w:pPr>
        <w:spacing w:after="0"/>
        <w:rPr>
          <w:sz w:val="16"/>
          <w:szCs w:val="16"/>
        </w:rPr>
      </w:pPr>
    </w:p>
    <w:p w:rsidR="001E3B04" w:rsidRPr="001A34BF" w:rsidRDefault="001E3B04" w:rsidP="00DA077D">
      <w:pPr>
        <w:autoSpaceDE w:val="0"/>
        <w:autoSpaceDN w:val="0"/>
        <w:adjustRightInd w:val="0"/>
        <w:spacing w:after="0" w:line="360" w:lineRule="auto"/>
        <w:jc w:val="right"/>
        <w:outlineLvl w:val="2"/>
        <w:rPr>
          <w:rFonts w:ascii="Times New Roman" w:eastAsiaTheme="minorHAnsi" w:hAnsi="Times New Roman"/>
          <w:sz w:val="16"/>
          <w:szCs w:val="16"/>
        </w:rPr>
      </w:pPr>
    </w:p>
    <w:p w:rsidR="001E3B04" w:rsidRPr="001A34BF" w:rsidRDefault="001E3B04" w:rsidP="00DA077D">
      <w:pPr>
        <w:autoSpaceDE w:val="0"/>
        <w:autoSpaceDN w:val="0"/>
        <w:adjustRightInd w:val="0"/>
        <w:spacing w:after="0" w:line="360" w:lineRule="auto"/>
        <w:jc w:val="right"/>
        <w:outlineLvl w:val="2"/>
        <w:rPr>
          <w:rFonts w:ascii="Times New Roman" w:eastAsiaTheme="minorHAnsi" w:hAnsi="Times New Roman"/>
          <w:sz w:val="16"/>
          <w:szCs w:val="16"/>
        </w:rPr>
      </w:pPr>
    </w:p>
    <w:p w:rsidR="001E3B04" w:rsidRPr="001A34BF" w:rsidRDefault="001E3B04" w:rsidP="00DA077D">
      <w:pPr>
        <w:autoSpaceDE w:val="0"/>
        <w:autoSpaceDN w:val="0"/>
        <w:adjustRightInd w:val="0"/>
        <w:spacing w:after="0" w:line="360" w:lineRule="auto"/>
        <w:jc w:val="right"/>
        <w:outlineLvl w:val="2"/>
        <w:rPr>
          <w:rFonts w:ascii="Times New Roman" w:eastAsiaTheme="minorHAnsi" w:hAnsi="Times New Roman"/>
          <w:sz w:val="16"/>
          <w:szCs w:val="16"/>
        </w:rPr>
      </w:pPr>
    </w:p>
    <w:p w:rsidR="001E3B04" w:rsidRPr="001A34BF" w:rsidRDefault="001E3B04" w:rsidP="00DA077D">
      <w:pPr>
        <w:autoSpaceDE w:val="0"/>
        <w:autoSpaceDN w:val="0"/>
        <w:adjustRightInd w:val="0"/>
        <w:spacing w:after="0" w:line="360" w:lineRule="auto"/>
        <w:jc w:val="right"/>
        <w:outlineLvl w:val="2"/>
        <w:rPr>
          <w:rFonts w:ascii="Times New Roman" w:eastAsiaTheme="minorHAnsi" w:hAnsi="Times New Roman"/>
          <w:sz w:val="16"/>
          <w:szCs w:val="16"/>
        </w:rPr>
      </w:pPr>
    </w:p>
    <w:p w:rsidR="00DA077D" w:rsidRPr="001A34BF" w:rsidRDefault="00DA077D" w:rsidP="00DA077D">
      <w:pPr>
        <w:autoSpaceDE w:val="0"/>
        <w:autoSpaceDN w:val="0"/>
        <w:adjustRightInd w:val="0"/>
        <w:spacing w:after="0" w:line="360" w:lineRule="auto"/>
        <w:jc w:val="right"/>
        <w:outlineLvl w:val="2"/>
        <w:rPr>
          <w:rFonts w:ascii="Times New Roman" w:eastAsiaTheme="minorHAnsi" w:hAnsi="Times New Roman"/>
          <w:sz w:val="16"/>
          <w:szCs w:val="16"/>
        </w:rPr>
      </w:pPr>
      <w:r w:rsidRPr="001A34BF">
        <w:rPr>
          <w:rFonts w:ascii="Times New Roman" w:eastAsiaTheme="minorHAnsi" w:hAnsi="Times New Roman"/>
          <w:sz w:val="16"/>
          <w:szCs w:val="16"/>
        </w:rPr>
        <w:t>Таблица № 5</w:t>
      </w:r>
    </w:p>
    <w:p w:rsidR="00DA077D" w:rsidRPr="001A34BF" w:rsidRDefault="00DA077D" w:rsidP="00DA077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z w:val="16"/>
          <w:szCs w:val="16"/>
        </w:rPr>
      </w:pPr>
      <w:bookmarkStart w:id="31" w:name="Par1144"/>
      <w:bookmarkEnd w:id="31"/>
    </w:p>
    <w:p w:rsidR="00DA077D" w:rsidRPr="001A34BF" w:rsidRDefault="00DA077D" w:rsidP="00DA077D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sz w:val="16"/>
          <w:szCs w:val="16"/>
        </w:rPr>
      </w:pPr>
      <w:r w:rsidRPr="001A34BF">
        <w:rPr>
          <w:rFonts w:ascii="Times New Roman" w:eastAsiaTheme="minorHAnsi" w:hAnsi="Times New Roman"/>
          <w:sz w:val="16"/>
          <w:szCs w:val="16"/>
        </w:rPr>
        <w:t>Нормативы обеспечения функций</w:t>
      </w:r>
      <w:r w:rsidR="001E3B04" w:rsidRPr="001A34BF">
        <w:rPr>
          <w:rFonts w:ascii="Times New Roman" w:eastAsiaTheme="minorHAnsi" w:hAnsi="Times New Roman"/>
          <w:sz w:val="16"/>
          <w:szCs w:val="16"/>
        </w:rPr>
        <w:t xml:space="preserve"> Администрации </w:t>
      </w:r>
      <w:r w:rsidR="001E3B04" w:rsidRPr="001A34BF">
        <w:rPr>
          <w:rFonts w:ascii="Times New Roman" w:eastAsia="Times New Roman" w:hAnsi="Times New Roman"/>
          <w:sz w:val="16"/>
          <w:szCs w:val="16"/>
        </w:rPr>
        <w:t>и подведомственных учреждений</w:t>
      </w:r>
      <w:r w:rsidRPr="001A34BF">
        <w:rPr>
          <w:rFonts w:ascii="Times New Roman" w:eastAsiaTheme="minorHAnsi" w:hAnsi="Times New Roman"/>
          <w:sz w:val="16"/>
          <w:szCs w:val="16"/>
        </w:rPr>
        <w:t>, применяемые при расчете нормативных затрат на приобретение</w:t>
      </w:r>
      <w:r w:rsidR="001E3B04" w:rsidRPr="001A34BF">
        <w:rPr>
          <w:rFonts w:ascii="Times New Roman" w:eastAsiaTheme="minorHAnsi" w:hAnsi="Times New Roman"/>
          <w:sz w:val="16"/>
          <w:szCs w:val="16"/>
        </w:rPr>
        <w:t xml:space="preserve"> </w:t>
      </w:r>
      <w:r w:rsidRPr="001A34BF">
        <w:rPr>
          <w:rFonts w:ascii="Times New Roman" w:eastAsiaTheme="minorHAnsi" w:hAnsi="Times New Roman"/>
          <w:sz w:val="16"/>
          <w:szCs w:val="16"/>
        </w:rPr>
        <w:t>носителей информации</w:t>
      </w:r>
    </w:p>
    <w:p w:rsidR="00DA077D" w:rsidRPr="001A34BF" w:rsidRDefault="00DA077D" w:rsidP="00DA077D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sz w:val="16"/>
          <w:szCs w:val="16"/>
        </w:rPr>
      </w:pPr>
    </w:p>
    <w:tbl>
      <w:tblPr>
        <w:tblW w:w="16033" w:type="dxa"/>
        <w:tblInd w:w="93" w:type="dxa"/>
        <w:tblLook w:val="04A0"/>
      </w:tblPr>
      <w:tblGrid>
        <w:gridCol w:w="6678"/>
        <w:gridCol w:w="4536"/>
        <w:gridCol w:w="4819"/>
      </w:tblGrid>
      <w:tr w:rsidR="00DA077D" w:rsidRPr="001A34BF" w:rsidTr="001E3B04">
        <w:trPr>
          <w:trHeight w:val="960"/>
        </w:trPr>
        <w:tc>
          <w:tcPr>
            <w:tcW w:w="6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Планируемое количество</w:t>
            </w:r>
          </w:p>
        </w:tc>
        <w:tc>
          <w:tcPr>
            <w:tcW w:w="4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Цена приобретения</w:t>
            </w:r>
          </w:p>
        </w:tc>
      </w:tr>
      <w:tr w:rsidR="00DA077D" w:rsidRPr="001A34BF" w:rsidTr="001E3B04">
        <w:trPr>
          <w:trHeight w:val="960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Флэш-карта</w:t>
            </w:r>
            <w:proofErr w:type="spellEnd"/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,</w:t>
            </w:r>
          </w:p>
          <w:p w:rsidR="00DA077D" w:rsidRPr="001A34BF" w:rsidRDefault="00DA077D" w:rsidP="00A81B0A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USB </w:t>
            </w:r>
            <w:proofErr w:type="spellStart"/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флэш</w:t>
            </w:r>
            <w:proofErr w:type="spellEnd"/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- накопитель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1B8E" w:rsidRPr="001A34BF" w:rsidRDefault="00DA077D" w:rsidP="00691B8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по 1 единице в расчете на </w:t>
            </w:r>
            <w:r w:rsidR="001E3B04"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самостоятельный отдел</w:t>
            </w:r>
            <w:r w:rsidR="00691B8E"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</w:t>
            </w:r>
          </w:p>
          <w:p w:rsidR="00DA077D" w:rsidRPr="001A34BF" w:rsidRDefault="00691B8E" w:rsidP="00691B8E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(при необходимости)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1E3B0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до </w:t>
            </w:r>
            <w:r w:rsidR="001E3B04"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1,0</w:t>
            </w: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тыс. рублей</w:t>
            </w:r>
          </w:p>
        </w:tc>
      </w:tr>
      <w:tr w:rsidR="00DA077D" w:rsidRPr="001A34BF" w:rsidTr="001E3B04">
        <w:trPr>
          <w:trHeight w:val="1905"/>
        </w:trPr>
        <w:tc>
          <w:tcPr>
            <w:tcW w:w="6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lastRenderedPageBreak/>
              <w:t xml:space="preserve">Электронные USB-ключи и смарт-карты </w:t>
            </w:r>
            <w:proofErr w:type="spellStart"/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eToken</w:t>
            </w:r>
            <w:proofErr w:type="spellEnd"/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по 1 единице в расчете на каждую предоставленную подпись для каждой программы, требующей наличия ключа электронной цифровой подписи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1E3B04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до 2,0</w:t>
            </w:r>
            <w:r w:rsidR="00DA077D"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тыс. рублей</w:t>
            </w:r>
          </w:p>
        </w:tc>
      </w:tr>
    </w:tbl>
    <w:p w:rsidR="00DA077D" w:rsidRPr="001A34BF" w:rsidRDefault="00DA077D" w:rsidP="00DA077D">
      <w:pPr>
        <w:spacing w:after="0"/>
        <w:rPr>
          <w:sz w:val="16"/>
          <w:szCs w:val="16"/>
        </w:rPr>
      </w:pPr>
    </w:p>
    <w:p w:rsidR="001E3B04" w:rsidRPr="001A34BF" w:rsidRDefault="001E3B04" w:rsidP="00DA077D">
      <w:pPr>
        <w:spacing w:after="0"/>
        <w:rPr>
          <w:sz w:val="16"/>
          <w:szCs w:val="16"/>
        </w:rPr>
      </w:pPr>
    </w:p>
    <w:p w:rsidR="001E3B04" w:rsidRPr="001A34BF" w:rsidRDefault="001E3B04" w:rsidP="00DA077D">
      <w:pPr>
        <w:spacing w:after="0"/>
        <w:rPr>
          <w:sz w:val="16"/>
          <w:szCs w:val="16"/>
        </w:rPr>
      </w:pPr>
    </w:p>
    <w:p w:rsidR="001E3B04" w:rsidRPr="001A34BF" w:rsidRDefault="001E3B04" w:rsidP="00DA077D">
      <w:pPr>
        <w:spacing w:after="0"/>
        <w:rPr>
          <w:sz w:val="16"/>
          <w:szCs w:val="16"/>
        </w:rPr>
      </w:pPr>
    </w:p>
    <w:p w:rsidR="001E3B04" w:rsidRPr="001A34BF" w:rsidRDefault="001E3B04" w:rsidP="00DA077D">
      <w:pPr>
        <w:spacing w:after="0"/>
        <w:rPr>
          <w:sz w:val="16"/>
          <w:szCs w:val="16"/>
        </w:rPr>
      </w:pPr>
    </w:p>
    <w:p w:rsidR="001E3B04" w:rsidRPr="001A34BF" w:rsidRDefault="001E3B04" w:rsidP="00DA077D">
      <w:pPr>
        <w:spacing w:after="0"/>
        <w:rPr>
          <w:sz w:val="16"/>
          <w:szCs w:val="16"/>
        </w:rPr>
      </w:pPr>
    </w:p>
    <w:p w:rsidR="001E3B04" w:rsidRPr="001A34BF" w:rsidRDefault="001E3B04" w:rsidP="00DA077D">
      <w:pPr>
        <w:spacing w:after="0"/>
        <w:rPr>
          <w:sz w:val="16"/>
          <w:szCs w:val="16"/>
        </w:rPr>
      </w:pPr>
    </w:p>
    <w:p w:rsidR="001E3B04" w:rsidRPr="001A34BF" w:rsidRDefault="001E3B04" w:rsidP="00DA077D">
      <w:pPr>
        <w:spacing w:after="0"/>
        <w:rPr>
          <w:sz w:val="16"/>
          <w:szCs w:val="16"/>
        </w:rPr>
      </w:pPr>
    </w:p>
    <w:p w:rsidR="001E3B04" w:rsidRPr="001A34BF" w:rsidRDefault="001E3B04" w:rsidP="00DA077D">
      <w:pPr>
        <w:spacing w:after="0"/>
        <w:rPr>
          <w:sz w:val="16"/>
          <w:szCs w:val="16"/>
        </w:rPr>
      </w:pPr>
    </w:p>
    <w:p w:rsidR="001E3B04" w:rsidRPr="001A34BF" w:rsidRDefault="001E3B04" w:rsidP="00DA077D">
      <w:pPr>
        <w:spacing w:after="0"/>
        <w:rPr>
          <w:sz w:val="16"/>
          <w:szCs w:val="16"/>
        </w:rPr>
      </w:pPr>
    </w:p>
    <w:p w:rsidR="001E3B04" w:rsidRPr="001A34BF" w:rsidRDefault="001E3B04" w:rsidP="00DA077D">
      <w:pPr>
        <w:spacing w:after="0"/>
        <w:rPr>
          <w:sz w:val="16"/>
          <w:szCs w:val="16"/>
        </w:rPr>
      </w:pPr>
    </w:p>
    <w:p w:rsidR="001E3B04" w:rsidRPr="001A34BF" w:rsidRDefault="001E3B04" w:rsidP="00DA077D">
      <w:pPr>
        <w:spacing w:after="0"/>
        <w:rPr>
          <w:sz w:val="16"/>
          <w:szCs w:val="16"/>
        </w:rPr>
      </w:pPr>
    </w:p>
    <w:p w:rsidR="001E3B04" w:rsidRPr="001A34BF" w:rsidRDefault="001E3B04" w:rsidP="00DA077D">
      <w:pPr>
        <w:spacing w:after="0"/>
        <w:rPr>
          <w:sz w:val="16"/>
          <w:szCs w:val="16"/>
        </w:rPr>
      </w:pPr>
    </w:p>
    <w:p w:rsidR="00DA077D" w:rsidRPr="001A34BF" w:rsidRDefault="00DA077D" w:rsidP="00DA077D">
      <w:pPr>
        <w:spacing w:after="0"/>
        <w:rPr>
          <w:sz w:val="16"/>
          <w:szCs w:val="16"/>
        </w:rPr>
      </w:pPr>
    </w:p>
    <w:p w:rsidR="00DA077D" w:rsidRPr="001A34BF" w:rsidRDefault="00DA077D" w:rsidP="00DA077D">
      <w:pPr>
        <w:autoSpaceDE w:val="0"/>
        <w:autoSpaceDN w:val="0"/>
        <w:adjustRightInd w:val="0"/>
        <w:spacing w:after="0" w:line="360" w:lineRule="auto"/>
        <w:jc w:val="right"/>
        <w:outlineLvl w:val="2"/>
        <w:rPr>
          <w:rFonts w:ascii="Times New Roman" w:eastAsiaTheme="minorHAnsi" w:hAnsi="Times New Roman"/>
          <w:sz w:val="16"/>
          <w:szCs w:val="16"/>
        </w:rPr>
      </w:pPr>
      <w:r w:rsidRPr="001A34BF">
        <w:rPr>
          <w:rFonts w:ascii="Times New Roman" w:eastAsiaTheme="minorHAnsi" w:hAnsi="Times New Roman"/>
          <w:sz w:val="16"/>
          <w:szCs w:val="16"/>
        </w:rPr>
        <w:t>Таблица №  6</w:t>
      </w:r>
    </w:p>
    <w:p w:rsidR="00DA077D" w:rsidRPr="001A34BF" w:rsidRDefault="00DA077D" w:rsidP="00DA077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z w:val="16"/>
          <w:szCs w:val="16"/>
        </w:rPr>
      </w:pPr>
    </w:p>
    <w:p w:rsidR="00DA077D" w:rsidRPr="001A34BF" w:rsidRDefault="00DA077D" w:rsidP="00DA077D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sz w:val="16"/>
          <w:szCs w:val="16"/>
        </w:rPr>
      </w:pPr>
      <w:r w:rsidRPr="001A34BF">
        <w:rPr>
          <w:rFonts w:ascii="Times New Roman" w:eastAsiaTheme="minorHAnsi" w:hAnsi="Times New Roman"/>
          <w:sz w:val="16"/>
          <w:szCs w:val="16"/>
        </w:rPr>
        <w:t>Нормативы обеспечения функций</w:t>
      </w:r>
      <w:r w:rsidR="003A4770" w:rsidRPr="001A34BF">
        <w:rPr>
          <w:rFonts w:ascii="Times New Roman" w:eastAsiaTheme="minorHAnsi" w:hAnsi="Times New Roman"/>
          <w:sz w:val="16"/>
          <w:szCs w:val="16"/>
        </w:rPr>
        <w:t xml:space="preserve"> Администрации </w:t>
      </w:r>
      <w:r w:rsidR="003A4770" w:rsidRPr="001A34BF">
        <w:rPr>
          <w:rFonts w:ascii="Times New Roman" w:eastAsia="Times New Roman" w:hAnsi="Times New Roman"/>
          <w:sz w:val="16"/>
          <w:szCs w:val="16"/>
        </w:rPr>
        <w:t>и подведомственных учреждений</w:t>
      </w:r>
      <w:r w:rsidRPr="001A34BF">
        <w:rPr>
          <w:rFonts w:ascii="Times New Roman" w:eastAsiaTheme="minorHAnsi" w:hAnsi="Times New Roman"/>
          <w:sz w:val="16"/>
          <w:szCs w:val="16"/>
        </w:rPr>
        <w:t>, применяемые при расчете нормативных затрат на приобретение расходных материалов для принтеров, многофункциональных устройств и копировальных аппаратов (оргтехники)</w:t>
      </w:r>
    </w:p>
    <w:p w:rsidR="00DA077D" w:rsidRPr="001A34BF" w:rsidRDefault="00DA077D" w:rsidP="00DA077D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sz w:val="16"/>
          <w:szCs w:val="16"/>
        </w:rPr>
      </w:pPr>
    </w:p>
    <w:tbl>
      <w:tblPr>
        <w:tblW w:w="16033" w:type="dxa"/>
        <w:tblInd w:w="93" w:type="dxa"/>
        <w:tblLayout w:type="fixed"/>
        <w:tblLook w:val="04A0"/>
      </w:tblPr>
      <w:tblGrid>
        <w:gridCol w:w="540"/>
        <w:gridCol w:w="7555"/>
        <w:gridCol w:w="1985"/>
        <w:gridCol w:w="3118"/>
        <w:gridCol w:w="2835"/>
      </w:tblGrid>
      <w:tr w:rsidR="00DA077D" w:rsidRPr="001A34BF" w:rsidTr="001E3B04">
        <w:trPr>
          <w:trHeight w:val="12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</w:t>
            </w:r>
            <w:proofErr w:type="spellEnd"/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/</w:t>
            </w:r>
            <w:proofErr w:type="spellStart"/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</w:t>
            </w:r>
            <w:proofErr w:type="spellEnd"/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5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Наименование расходных материалов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Ресурс картриджа (листов)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Расчетная потребность в год на 1 устройство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Цена приобретения за 1 ед./не более, руб.</w:t>
            </w:r>
          </w:p>
        </w:tc>
      </w:tr>
      <w:tr w:rsidR="00DA077D" w:rsidRPr="001A34BF" w:rsidTr="001E3B04">
        <w:trPr>
          <w:trHeight w:val="3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5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</w:t>
            </w:r>
          </w:p>
        </w:tc>
      </w:tr>
      <w:tr w:rsidR="00DA077D" w:rsidRPr="001A34BF" w:rsidTr="001E3B04">
        <w:trPr>
          <w:trHeight w:val="630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5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77D" w:rsidRPr="001A34BF" w:rsidRDefault="00DA077D" w:rsidP="00A81B0A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Черный картридж для принтеров черно-белых лазерных формата А4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77D" w:rsidRPr="001A34BF" w:rsidRDefault="00DA077D" w:rsidP="003A477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от  </w:t>
            </w:r>
            <w:r w:rsidR="003A4770"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</w:t>
            </w: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</w:t>
            </w:r>
            <w:r w:rsidR="003A4770"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</w:t>
            </w: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77D" w:rsidRPr="001A34BF" w:rsidRDefault="003A4770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A077D" w:rsidRPr="001A34BF" w:rsidRDefault="00DA077D" w:rsidP="003A4770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1 000,00</w:t>
            </w:r>
          </w:p>
        </w:tc>
      </w:tr>
      <w:tr w:rsidR="00DA077D" w:rsidRPr="001A34BF" w:rsidTr="001E3B04">
        <w:trPr>
          <w:trHeight w:val="63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77D" w:rsidRPr="001A34BF" w:rsidRDefault="00DA077D" w:rsidP="00A81B0A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Фотобарабан</w:t>
            </w:r>
            <w:proofErr w:type="spellEnd"/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drum</w:t>
            </w:r>
            <w:proofErr w:type="spellEnd"/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unit</w:t>
            </w:r>
            <w:proofErr w:type="spellEnd"/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) для принтеров черно-белых лазерных формата А4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от 60 000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A077D" w:rsidRPr="001A34BF" w:rsidRDefault="003A4770" w:rsidP="00A81B0A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</w:t>
            </w:r>
            <w:r w:rsidR="00DA077D"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000,00</w:t>
            </w:r>
          </w:p>
        </w:tc>
      </w:tr>
      <w:tr w:rsidR="00DA077D" w:rsidRPr="001A34BF" w:rsidTr="001E3B04">
        <w:trPr>
          <w:trHeight w:val="63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77D" w:rsidRPr="001A34BF" w:rsidRDefault="003A4770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77D" w:rsidRPr="001A34BF" w:rsidRDefault="00DA077D" w:rsidP="00A81B0A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Черный картридж для принтеров цветных лазерных формата А4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77D" w:rsidRPr="001A34BF" w:rsidRDefault="00DA077D" w:rsidP="003A477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от </w:t>
            </w:r>
            <w:r w:rsidR="003A4770"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</w:t>
            </w: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</w:t>
            </w:r>
            <w:r w:rsidR="003A4770"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</w:t>
            </w: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A077D" w:rsidRPr="001A34BF" w:rsidRDefault="003A4770" w:rsidP="00A81B0A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</w:t>
            </w:r>
            <w:r w:rsidR="00DA077D"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000,00</w:t>
            </w:r>
          </w:p>
        </w:tc>
      </w:tr>
      <w:tr w:rsidR="00DA077D" w:rsidRPr="001A34BF" w:rsidTr="001E3B04">
        <w:trPr>
          <w:trHeight w:val="63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77D" w:rsidRPr="001A34BF" w:rsidRDefault="003A4770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7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77D" w:rsidRPr="001A34BF" w:rsidRDefault="00DA077D" w:rsidP="00A81B0A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Черный </w:t>
            </w:r>
            <w:proofErr w:type="spellStart"/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Фотобарабан</w:t>
            </w:r>
            <w:proofErr w:type="spellEnd"/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drum</w:t>
            </w:r>
            <w:proofErr w:type="spellEnd"/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unit</w:t>
            </w:r>
            <w:proofErr w:type="spellEnd"/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) для принтеров цветных лазерных формата А4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от 60 000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A077D" w:rsidRPr="001A34BF" w:rsidRDefault="003A4770" w:rsidP="00A81B0A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</w:t>
            </w:r>
            <w:r w:rsidR="00DA077D"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000,00</w:t>
            </w:r>
          </w:p>
        </w:tc>
      </w:tr>
      <w:tr w:rsidR="00DA077D" w:rsidRPr="001A34BF" w:rsidTr="001E3B04">
        <w:trPr>
          <w:trHeight w:val="63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77D" w:rsidRPr="001A34BF" w:rsidRDefault="003A4770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77D" w:rsidRPr="001A34BF" w:rsidRDefault="00DA077D" w:rsidP="00A81B0A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Цветной картридж для принтеров цветных лазерных формата А4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77D" w:rsidRPr="001A34BF" w:rsidRDefault="00DA077D" w:rsidP="003A4770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от </w:t>
            </w:r>
            <w:r w:rsidR="003A4770"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1 0</w:t>
            </w: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77D" w:rsidRPr="001A34BF" w:rsidRDefault="003A4770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A077D" w:rsidRPr="001A34BF" w:rsidRDefault="003A4770" w:rsidP="00A81B0A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</w:t>
            </w:r>
            <w:r w:rsidR="00DA077D"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000,00</w:t>
            </w:r>
          </w:p>
        </w:tc>
      </w:tr>
      <w:tr w:rsidR="00DA077D" w:rsidRPr="001A34BF" w:rsidTr="001E3B04">
        <w:trPr>
          <w:trHeight w:val="63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77D" w:rsidRPr="001A34BF" w:rsidRDefault="003A4770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77D" w:rsidRPr="001A34BF" w:rsidRDefault="00DA077D" w:rsidP="00A81B0A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Цветной </w:t>
            </w:r>
            <w:proofErr w:type="spellStart"/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Фотобарабан</w:t>
            </w:r>
            <w:proofErr w:type="spellEnd"/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drum</w:t>
            </w:r>
            <w:proofErr w:type="spellEnd"/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unit</w:t>
            </w:r>
            <w:proofErr w:type="spellEnd"/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) для принтеров цветных лазерных формата А4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от 60 000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A077D" w:rsidRPr="001A34BF" w:rsidRDefault="003A4770" w:rsidP="00A81B0A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</w:t>
            </w:r>
            <w:r w:rsidR="00DA077D"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000,00</w:t>
            </w:r>
          </w:p>
        </w:tc>
      </w:tr>
      <w:tr w:rsidR="00DA077D" w:rsidRPr="001A34BF" w:rsidTr="001E3B04">
        <w:trPr>
          <w:trHeight w:val="63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77D" w:rsidRPr="001A34BF" w:rsidRDefault="003A4770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77D" w:rsidRPr="001A34BF" w:rsidRDefault="00DA077D" w:rsidP="00A81B0A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Черный тонер для копировальных аппаратов черно-белых лазерных формата А4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от 9 000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A077D" w:rsidRPr="001A34BF" w:rsidRDefault="003A4770" w:rsidP="00A81B0A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</w:t>
            </w:r>
            <w:r w:rsidR="00DA077D"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000,00</w:t>
            </w:r>
          </w:p>
        </w:tc>
      </w:tr>
      <w:tr w:rsidR="00DA077D" w:rsidRPr="001A34BF" w:rsidTr="001E3B04">
        <w:trPr>
          <w:trHeight w:val="63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77D" w:rsidRPr="001A34BF" w:rsidRDefault="003A4770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77D" w:rsidRPr="001A34BF" w:rsidRDefault="00DA077D" w:rsidP="00A81B0A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Фотобарабан</w:t>
            </w:r>
            <w:proofErr w:type="spellEnd"/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drum</w:t>
            </w:r>
            <w:proofErr w:type="spellEnd"/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unit</w:t>
            </w:r>
            <w:proofErr w:type="spellEnd"/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) для копировальных аппаратов черно-белых лазерных формата А4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от 22 000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A077D" w:rsidRPr="001A34BF" w:rsidRDefault="003A4770" w:rsidP="00A81B0A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</w:t>
            </w:r>
            <w:r w:rsidR="00DA077D"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000,00</w:t>
            </w:r>
          </w:p>
        </w:tc>
      </w:tr>
      <w:tr w:rsidR="00DA077D" w:rsidRPr="001A34BF" w:rsidTr="001E3B04">
        <w:trPr>
          <w:trHeight w:val="630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77D" w:rsidRPr="001A34BF" w:rsidRDefault="003A4770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75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77D" w:rsidRPr="001A34BF" w:rsidRDefault="00DA077D" w:rsidP="00A81B0A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Черный тонер для МФУ черно-белых лазерных формата А4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от 6 000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A077D" w:rsidRPr="001A34BF" w:rsidRDefault="003A4770" w:rsidP="00A81B0A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</w:t>
            </w:r>
            <w:r w:rsidR="00DA077D"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000,00</w:t>
            </w:r>
          </w:p>
        </w:tc>
      </w:tr>
      <w:tr w:rsidR="00DA077D" w:rsidRPr="001A34BF" w:rsidTr="001E3B04">
        <w:trPr>
          <w:trHeight w:val="63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77D" w:rsidRPr="001A34BF" w:rsidRDefault="003A4770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077D" w:rsidRPr="001A34BF" w:rsidRDefault="00DA077D" w:rsidP="00A81B0A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Фотобарабан</w:t>
            </w:r>
            <w:proofErr w:type="spellEnd"/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drum</w:t>
            </w:r>
            <w:proofErr w:type="spellEnd"/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unit</w:t>
            </w:r>
            <w:proofErr w:type="spellEnd"/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) для МФУ черно-белых лазерных формата А4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от 60 000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A077D" w:rsidRPr="001A34BF" w:rsidRDefault="003A4770" w:rsidP="00A81B0A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</w:t>
            </w:r>
            <w:r w:rsidR="00DA077D"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 000,00</w:t>
            </w:r>
          </w:p>
        </w:tc>
      </w:tr>
    </w:tbl>
    <w:p w:rsidR="00DA077D" w:rsidRPr="001A34BF" w:rsidRDefault="00DA077D" w:rsidP="00DA077D">
      <w:pPr>
        <w:spacing w:after="0"/>
        <w:rPr>
          <w:sz w:val="16"/>
          <w:szCs w:val="16"/>
        </w:rPr>
      </w:pPr>
    </w:p>
    <w:p w:rsidR="00DA077D" w:rsidRPr="001A34BF" w:rsidRDefault="00DA077D" w:rsidP="00DA077D">
      <w:pPr>
        <w:autoSpaceDE w:val="0"/>
        <w:autoSpaceDN w:val="0"/>
        <w:adjustRightInd w:val="0"/>
        <w:spacing w:after="0" w:line="360" w:lineRule="auto"/>
        <w:jc w:val="right"/>
        <w:outlineLvl w:val="2"/>
        <w:rPr>
          <w:rFonts w:ascii="Times New Roman" w:eastAsiaTheme="minorHAnsi" w:hAnsi="Times New Roman"/>
          <w:sz w:val="16"/>
          <w:szCs w:val="16"/>
        </w:rPr>
      </w:pPr>
      <w:r w:rsidRPr="001A34BF">
        <w:rPr>
          <w:rFonts w:ascii="Times New Roman" w:eastAsiaTheme="minorHAnsi" w:hAnsi="Times New Roman"/>
          <w:sz w:val="16"/>
          <w:szCs w:val="16"/>
        </w:rPr>
        <w:t>Таблица № 7</w:t>
      </w:r>
    </w:p>
    <w:p w:rsidR="00DA077D" w:rsidRPr="001A34BF" w:rsidRDefault="00DA077D" w:rsidP="00DA077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HAnsi" w:hAnsi="Times New Roman"/>
          <w:sz w:val="16"/>
          <w:szCs w:val="16"/>
        </w:rPr>
      </w:pPr>
    </w:p>
    <w:p w:rsidR="00DA077D" w:rsidRPr="001A34BF" w:rsidRDefault="00DA077D" w:rsidP="00DA077D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sz w:val="16"/>
          <w:szCs w:val="16"/>
        </w:rPr>
      </w:pPr>
      <w:r w:rsidRPr="001A34BF">
        <w:rPr>
          <w:rFonts w:ascii="Times New Roman" w:eastAsiaTheme="minorHAnsi" w:hAnsi="Times New Roman"/>
          <w:sz w:val="16"/>
          <w:szCs w:val="16"/>
        </w:rPr>
        <w:t>Нормативы обеспечения функций</w:t>
      </w:r>
      <w:r w:rsidR="003A4770" w:rsidRPr="001A34BF">
        <w:rPr>
          <w:rFonts w:ascii="Times New Roman" w:eastAsiaTheme="minorHAnsi" w:hAnsi="Times New Roman"/>
          <w:sz w:val="16"/>
          <w:szCs w:val="16"/>
        </w:rPr>
        <w:t xml:space="preserve"> Администрации </w:t>
      </w:r>
      <w:r w:rsidR="003A4770" w:rsidRPr="001A34BF">
        <w:rPr>
          <w:rFonts w:ascii="Times New Roman" w:eastAsia="Times New Roman" w:hAnsi="Times New Roman"/>
          <w:sz w:val="16"/>
          <w:szCs w:val="16"/>
        </w:rPr>
        <w:t>и подведомственных учреждений</w:t>
      </w:r>
      <w:r w:rsidRPr="001A34BF">
        <w:rPr>
          <w:rFonts w:ascii="Times New Roman" w:eastAsiaTheme="minorHAnsi" w:hAnsi="Times New Roman"/>
          <w:sz w:val="16"/>
          <w:szCs w:val="16"/>
        </w:rPr>
        <w:t>, применяемых при расчете нормативных затрат на приобретение служебного легкового автотранспорта</w:t>
      </w:r>
    </w:p>
    <w:p w:rsidR="00DA077D" w:rsidRPr="001A34BF" w:rsidRDefault="00DA077D" w:rsidP="00DA077D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sz w:val="16"/>
          <w:szCs w:val="16"/>
        </w:rPr>
      </w:pPr>
    </w:p>
    <w:tbl>
      <w:tblPr>
        <w:tblW w:w="1559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8364"/>
        <w:gridCol w:w="3685"/>
        <w:gridCol w:w="3544"/>
      </w:tblGrid>
      <w:tr w:rsidR="00DA077D" w:rsidRPr="001A34BF" w:rsidTr="001E3B04">
        <w:tc>
          <w:tcPr>
            <w:tcW w:w="8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A077D" w:rsidRPr="001A34BF" w:rsidRDefault="00DA077D" w:rsidP="00744CB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Наименование должностей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A077D" w:rsidRPr="001A34BF" w:rsidRDefault="00DA077D" w:rsidP="00A81B0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Транспортное средство</w:t>
            </w:r>
          </w:p>
        </w:tc>
      </w:tr>
      <w:tr w:rsidR="00DA077D" w:rsidRPr="001A34BF" w:rsidTr="001E3B04">
        <w:tc>
          <w:tcPr>
            <w:tcW w:w="8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A077D" w:rsidRPr="001A34BF" w:rsidRDefault="00DA077D" w:rsidP="00A81B0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A077D" w:rsidRPr="001A34BF" w:rsidRDefault="00DA077D" w:rsidP="00A81B0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Количество в расчете на должность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A077D" w:rsidRPr="001A34BF" w:rsidRDefault="00DA077D" w:rsidP="00A81B0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цена и мощность</w:t>
            </w:r>
          </w:p>
        </w:tc>
      </w:tr>
      <w:tr w:rsidR="00E76189" w:rsidRPr="001A34BF" w:rsidTr="001E3B04"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189" w:rsidRPr="001A34BF" w:rsidRDefault="00E76189" w:rsidP="009905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Глава Администрации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6189" w:rsidRPr="001A34BF" w:rsidRDefault="00E76189" w:rsidP="00A81B0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не более 1 единицы с персональным закреплением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6189" w:rsidRPr="001A34BF" w:rsidRDefault="00E76189" w:rsidP="00E7618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не более 2,0 млн. рублей и не более 175 лошадиных сил включительно</w:t>
            </w:r>
          </w:p>
        </w:tc>
      </w:tr>
      <w:tr w:rsidR="00E76189" w:rsidRPr="001A34BF" w:rsidTr="00E76189">
        <w:trPr>
          <w:trHeight w:val="166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189" w:rsidRPr="001A34BF" w:rsidRDefault="00E76189" w:rsidP="009905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Начальники отделов Администрации, руководители и заместители подведомственных организаций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6189" w:rsidRPr="001A34BF" w:rsidRDefault="00A36009" w:rsidP="00A81B0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6189" w:rsidRPr="001A34BF" w:rsidRDefault="00A36009" w:rsidP="00E7618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</w:tr>
      <w:tr w:rsidR="00E76189" w:rsidRPr="001A34BF" w:rsidTr="001E3B04">
        <w:trPr>
          <w:trHeight w:val="240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6189" w:rsidRPr="001A34BF" w:rsidRDefault="00E76189" w:rsidP="009905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Остальные сотрудники администрации и подведомственных организаций, имеющие право пользования подвижной связью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6189" w:rsidRPr="001A34BF" w:rsidRDefault="00E76189" w:rsidP="00A81B0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6189" w:rsidRPr="001A34BF" w:rsidRDefault="00E76189" w:rsidP="00A81B0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-</w:t>
            </w:r>
          </w:p>
        </w:tc>
      </w:tr>
    </w:tbl>
    <w:p w:rsidR="00DA077D" w:rsidRPr="001A34BF" w:rsidRDefault="00DA077D" w:rsidP="00DA077D">
      <w:pPr>
        <w:spacing w:after="0"/>
        <w:rPr>
          <w:sz w:val="16"/>
          <w:szCs w:val="16"/>
        </w:rPr>
      </w:pPr>
      <w:bookmarkStart w:id="32" w:name="Par1171"/>
      <w:bookmarkEnd w:id="32"/>
    </w:p>
    <w:p w:rsidR="00DA077D" w:rsidRPr="001A34BF" w:rsidRDefault="00DA077D" w:rsidP="00DA077D">
      <w:pPr>
        <w:spacing w:after="0"/>
        <w:rPr>
          <w:sz w:val="16"/>
          <w:szCs w:val="16"/>
        </w:rPr>
      </w:pPr>
    </w:p>
    <w:p w:rsidR="001E3B04" w:rsidRPr="001A34BF" w:rsidRDefault="001E3B04" w:rsidP="00DA077D">
      <w:pPr>
        <w:rPr>
          <w:sz w:val="16"/>
          <w:szCs w:val="16"/>
        </w:rPr>
      </w:pPr>
    </w:p>
    <w:p w:rsidR="00A36009" w:rsidRPr="001A34BF" w:rsidRDefault="00A36009" w:rsidP="00DA077D">
      <w:pPr>
        <w:rPr>
          <w:sz w:val="16"/>
          <w:szCs w:val="16"/>
        </w:rPr>
      </w:pPr>
    </w:p>
    <w:p w:rsidR="00A36009" w:rsidRPr="001A34BF" w:rsidRDefault="00A36009" w:rsidP="00DA077D">
      <w:pPr>
        <w:rPr>
          <w:sz w:val="16"/>
          <w:szCs w:val="16"/>
        </w:rPr>
      </w:pPr>
    </w:p>
    <w:p w:rsidR="00A36009" w:rsidRPr="001A34BF" w:rsidRDefault="00A36009" w:rsidP="00DA077D">
      <w:pPr>
        <w:rPr>
          <w:sz w:val="16"/>
          <w:szCs w:val="16"/>
        </w:rPr>
      </w:pPr>
    </w:p>
    <w:p w:rsidR="00E76189" w:rsidRPr="001A34BF" w:rsidRDefault="00E76189" w:rsidP="00DA077D">
      <w:pPr>
        <w:rPr>
          <w:sz w:val="16"/>
          <w:szCs w:val="16"/>
        </w:rPr>
      </w:pPr>
    </w:p>
    <w:p w:rsidR="00DA077D" w:rsidRPr="001A34BF" w:rsidRDefault="00DA077D" w:rsidP="00DA077D">
      <w:pPr>
        <w:autoSpaceDE w:val="0"/>
        <w:autoSpaceDN w:val="0"/>
        <w:adjustRightInd w:val="0"/>
        <w:spacing w:after="0" w:line="360" w:lineRule="auto"/>
        <w:jc w:val="right"/>
        <w:outlineLvl w:val="2"/>
        <w:rPr>
          <w:rFonts w:ascii="Times New Roman" w:eastAsiaTheme="minorHAnsi" w:hAnsi="Times New Roman"/>
          <w:sz w:val="16"/>
          <w:szCs w:val="16"/>
        </w:rPr>
      </w:pPr>
      <w:r w:rsidRPr="001A34BF">
        <w:rPr>
          <w:rFonts w:ascii="Times New Roman" w:eastAsiaTheme="minorHAnsi" w:hAnsi="Times New Roman"/>
          <w:sz w:val="16"/>
          <w:szCs w:val="16"/>
        </w:rPr>
        <w:t>Таблица № 8</w:t>
      </w:r>
    </w:p>
    <w:p w:rsidR="00DA077D" w:rsidRPr="001A34BF" w:rsidRDefault="00DA077D" w:rsidP="00DA077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z w:val="16"/>
          <w:szCs w:val="16"/>
        </w:rPr>
      </w:pPr>
    </w:p>
    <w:p w:rsidR="00DA077D" w:rsidRPr="001A34BF" w:rsidRDefault="00DA077D" w:rsidP="00DA077D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sz w:val="16"/>
          <w:szCs w:val="16"/>
        </w:rPr>
      </w:pPr>
      <w:r w:rsidRPr="001A34BF">
        <w:rPr>
          <w:rFonts w:ascii="Times New Roman" w:eastAsiaTheme="minorHAnsi" w:hAnsi="Times New Roman"/>
          <w:sz w:val="16"/>
          <w:szCs w:val="16"/>
        </w:rPr>
        <w:t>Нормативы обеспечения функций</w:t>
      </w:r>
      <w:r w:rsidR="003A4770" w:rsidRPr="001A34BF">
        <w:rPr>
          <w:rFonts w:ascii="Times New Roman" w:eastAsiaTheme="minorHAnsi" w:hAnsi="Times New Roman"/>
          <w:sz w:val="16"/>
          <w:szCs w:val="16"/>
        </w:rPr>
        <w:t xml:space="preserve"> Администрации </w:t>
      </w:r>
      <w:r w:rsidR="003A4770" w:rsidRPr="001A34BF">
        <w:rPr>
          <w:rFonts w:ascii="Times New Roman" w:eastAsia="Times New Roman" w:hAnsi="Times New Roman"/>
          <w:sz w:val="16"/>
          <w:szCs w:val="16"/>
        </w:rPr>
        <w:t>и подведомственных учреждений</w:t>
      </w:r>
      <w:r w:rsidRPr="001A34BF">
        <w:rPr>
          <w:rFonts w:ascii="Times New Roman" w:eastAsiaTheme="minorHAnsi" w:hAnsi="Times New Roman"/>
          <w:sz w:val="16"/>
          <w:szCs w:val="16"/>
        </w:rPr>
        <w:t xml:space="preserve">, </w:t>
      </w:r>
    </w:p>
    <w:p w:rsidR="00DA077D" w:rsidRPr="001A34BF" w:rsidRDefault="00DA077D" w:rsidP="00DA077D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sz w:val="16"/>
          <w:szCs w:val="16"/>
        </w:rPr>
      </w:pPr>
      <w:r w:rsidRPr="001A34BF">
        <w:rPr>
          <w:rFonts w:ascii="Times New Roman" w:eastAsiaTheme="minorHAnsi" w:hAnsi="Times New Roman"/>
          <w:sz w:val="16"/>
          <w:szCs w:val="16"/>
        </w:rPr>
        <w:t>применяемые при расчете нормативных затрат на приобретение мебели</w:t>
      </w:r>
      <w:r w:rsidRPr="001A34BF">
        <w:rPr>
          <w:rStyle w:val="aff"/>
          <w:rFonts w:ascii="Times New Roman" w:eastAsiaTheme="minorHAnsi" w:hAnsi="Times New Roman"/>
          <w:sz w:val="16"/>
          <w:szCs w:val="16"/>
        </w:rPr>
        <w:footnoteReference w:id="2"/>
      </w:r>
    </w:p>
    <w:p w:rsidR="00DA077D" w:rsidRPr="001A34BF" w:rsidRDefault="00DA077D" w:rsidP="00DA077D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sz w:val="16"/>
          <w:szCs w:val="16"/>
        </w:rPr>
      </w:pPr>
    </w:p>
    <w:tbl>
      <w:tblPr>
        <w:tblW w:w="0" w:type="auto"/>
        <w:tblLayout w:type="fixed"/>
        <w:tblLook w:val="04A0"/>
      </w:tblPr>
      <w:tblGrid>
        <w:gridCol w:w="3794"/>
        <w:gridCol w:w="3260"/>
        <w:gridCol w:w="3119"/>
        <w:gridCol w:w="3260"/>
        <w:gridCol w:w="2410"/>
      </w:tblGrid>
      <w:tr w:rsidR="00DA077D" w:rsidRPr="001A34BF" w:rsidTr="001E3B04">
        <w:trPr>
          <w:trHeight w:val="945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3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Норма</w:t>
            </w:r>
          </w:p>
        </w:tc>
        <w:tc>
          <w:tcPr>
            <w:tcW w:w="3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Цена приобретения за 1 единицу не более, руб.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Примечание</w:t>
            </w:r>
          </w:p>
        </w:tc>
      </w:tr>
      <w:tr w:rsidR="00DA077D" w:rsidRPr="001A34BF" w:rsidTr="001E3B04">
        <w:trPr>
          <w:trHeight w:val="315"/>
        </w:trPr>
        <w:tc>
          <w:tcPr>
            <w:tcW w:w="158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765E25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Глава А</w:t>
            </w:r>
            <w:r w:rsidR="00DA077D"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дминистрации</w:t>
            </w:r>
          </w:p>
        </w:tc>
      </w:tr>
      <w:tr w:rsidR="00DA077D" w:rsidRPr="001A34BF" w:rsidTr="001E3B04">
        <w:trPr>
          <w:trHeight w:val="315"/>
        </w:trPr>
        <w:tc>
          <w:tcPr>
            <w:tcW w:w="15843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Гарнитур кабинетный или набор однотипной мебели: </w:t>
            </w:r>
          </w:p>
        </w:tc>
      </w:tr>
      <w:tr w:rsidR="00DA077D" w:rsidRPr="001A34BF" w:rsidTr="001E3B04">
        <w:trPr>
          <w:trHeight w:val="315"/>
        </w:trPr>
        <w:tc>
          <w:tcPr>
            <w:tcW w:w="3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Стол руководителя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sz w:val="16"/>
                <w:szCs w:val="16"/>
              </w:rPr>
              <w:t>25 000,00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A077D" w:rsidRPr="001A34BF" w:rsidTr="001E3B04">
        <w:trPr>
          <w:trHeight w:val="315"/>
        </w:trPr>
        <w:tc>
          <w:tcPr>
            <w:tcW w:w="3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Тумба приставная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sz w:val="16"/>
                <w:szCs w:val="16"/>
              </w:rPr>
              <w:t>15 000,00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A077D" w:rsidRPr="001A34BF" w:rsidTr="001E3B04">
        <w:trPr>
          <w:trHeight w:val="315"/>
        </w:trPr>
        <w:tc>
          <w:tcPr>
            <w:tcW w:w="3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Тумба мобильная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sz w:val="16"/>
                <w:szCs w:val="16"/>
              </w:rPr>
              <w:t>15 000,00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A077D" w:rsidRPr="001A34BF" w:rsidTr="001E3B04">
        <w:trPr>
          <w:trHeight w:val="315"/>
        </w:trPr>
        <w:tc>
          <w:tcPr>
            <w:tcW w:w="3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Брифинг-приставка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sz w:val="16"/>
                <w:szCs w:val="16"/>
              </w:rPr>
              <w:t>10 000,00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A077D" w:rsidRPr="001A34BF" w:rsidTr="001E3B04">
        <w:trPr>
          <w:trHeight w:val="315"/>
        </w:trPr>
        <w:tc>
          <w:tcPr>
            <w:tcW w:w="3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Греденция</w:t>
            </w:r>
            <w:proofErr w:type="spellEnd"/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со стеклянными дверьми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sz w:val="16"/>
                <w:szCs w:val="16"/>
              </w:rPr>
              <w:t>30 000,00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A077D" w:rsidRPr="001A34BF" w:rsidTr="001E3B04">
        <w:trPr>
          <w:trHeight w:val="315"/>
        </w:trPr>
        <w:tc>
          <w:tcPr>
            <w:tcW w:w="3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Гардероб узкий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sz w:val="16"/>
                <w:szCs w:val="16"/>
              </w:rPr>
              <w:t>20 000,00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A077D" w:rsidRPr="001A34BF" w:rsidTr="001E3B04">
        <w:trPr>
          <w:trHeight w:val="315"/>
        </w:trPr>
        <w:tc>
          <w:tcPr>
            <w:tcW w:w="3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Шкаф для одежды, гардероб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sz w:val="16"/>
                <w:szCs w:val="16"/>
              </w:rPr>
              <w:t>35 000,00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A077D" w:rsidRPr="001A34BF" w:rsidTr="001E3B04">
        <w:trPr>
          <w:trHeight w:val="315"/>
        </w:trPr>
        <w:tc>
          <w:tcPr>
            <w:tcW w:w="3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Шкаф-купе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765E25" w:rsidP="00A81B0A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sz w:val="16"/>
                <w:szCs w:val="16"/>
              </w:rPr>
              <w:t>35</w:t>
            </w:r>
            <w:r w:rsidR="00DA077D" w:rsidRPr="001A34BF">
              <w:rPr>
                <w:rFonts w:ascii="Times New Roman" w:hAnsi="Times New Roman"/>
                <w:sz w:val="16"/>
                <w:szCs w:val="16"/>
              </w:rPr>
              <w:t xml:space="preserve">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A077D" w:rsidRPr="001A34BF" w:rsidTr="001E3B04">
        <w:trPr>
          <w:trHeight w:val="315"/>
        </w:trPr>
        <w:tc>
          <w:tcPr>
            <w:tcW w:w="3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Кресло руководителя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sz w:val="16"/>
                <w:szCs w:val="16"/>
              </w:rPr>
              <w:t>30 000,00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A077D" w:rsidRPr="001A34BF" w:rsidTr="001E3B04">
        <w:trPr>
          <w:trHeight w:val="315"/>
        </w:trPr>
        <w:tc>
          <w:tcPr>
            <w:tcW w:w="3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Диван двухместный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sz w:val="16"/>
                <w:szCs w:val="16"/>
              </w:rPr>
              <w:t>28 000,00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A077D" w:rsidRPr="001A34BF" w:rsidTr="001E3B04">
        <w:trPr>
          <w:trHeight w:val="315"/>
        </w:trPr>
        <w:tc>
          <w:tcPr>
            <w:tcW w:w="3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Диван двухместный кожаный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765E25" w:rsidP="00A81B0A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sz w:val="16"/>
                <w:szCs w:val="16"/>
              </w:rPr>
              <w:t>40</w:t>
            </w:r>
            <w:r w:rsidR="00DA077D" w:rsidRPr="001A34BF">
              <w:rPr>
                <w:rFonts w:ascii="Times New Roman" w:hAnsi="Times New Roman"/>
                <w:sz w:val="16"/>
                <w:szCs w:val="16"/>
              </w:rPr>
              <w:t xml:space="preserve">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A077D" w:rsidRPr="001A34BF" w:rsidTr="001E3B04">
        <w:trPr>
          <w:trHeight w:val="315"/>
        </w:trPr>
        <w:tc>
          <w:tcPr>
            <w:tcW w:w="3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Диван офисный угловой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sz w:val="16"/>
                <w:szCs w:val="16"/>
              </w:rPr>
              <w:t>25 000,00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A077D" w:rsidRPr="001A34BF" w:rsidTr="001E3B04">
        <w:trPr>
          <w:trHeight w:val="315"/>
        </w:trPr>
        <w:tc>
          <w:tcPr>
            <w:tcW w:w="3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Кресло для посетителей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sz w:val="16"/>
                <w:szCs w:val="16"/>
              </w:rPr>
              <w:t>5 000,00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A077D" w:rsidRPr="001A34BF" w:rsidTr="001E3B04">
        <w:trPr>
          <w:trHeight w:val="315"/>
        </w:trPr>
        <w:tc>
          <w:tcPr>
            <w:tcW w:w="3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Стол для переговоров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sz w:val="16"/>
                <w:szCs w:val="16"/>
              </w:rPr>
              <w:t>штука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765E2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sz w:val="16"/>
                <w:szCs w:val="16"/>
              </w:rPr>
              <w:t>1</w:t>
            </w:r>
            <w:r w:rsidR="00765E25" w:rsidRPr="001A34BF">
              <w:rPr>
                <w:rFonts w:ascii="Times New Roman" w:hAnsi="Times New Roman"/>
                <w:sz w:val="16"/>
                <w:szCs w:val="16"/>
              </w:rPr>
              <w:t>5</w:t>
            </w:r>
            <w:r w:rsidRPr="001A34BF">
              <w:rPr>
                <w:rFonts w:ascii="Times New Roman" w:hAnsi="Times New Roman"/>
                <w:sz w:val="16"/>
                <w:szCs w:val="16"/>
              </w:rPr>
              <w:t xml:space="preserve">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A077D" w:rsidRPr="001A34BF" w:rsidTr="001E3B04">
        <w:trPr>
          <w:trHeight w:val="315"/>
        </w:trPr>
        <w:tc>
          <w:tcPr>
            <w:tcW w:w="3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Стол журнальный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sz w:val="16"/>
                <w:szCs w:val="16"/>
              </w:rPr>
              <w:t>штука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765E2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sz w:val="16"/>
                <w:szCs w:val="16"/>
              </w:rPr>
              <w:t>1</w:t>
            </w:r>
            <w:r w:rsidR="00765E25" w:rsidRPr="001A34BF">
              <w:rPr>
                <w:rFonts w:ascii="Times New Roman" w:hAnsi="Times New Roman"/>
                <w:sz w:val="16"/>
                <w:szCs w:val="16"/>
              </w:rPr>
              <w:t>5</w:t>
            </w:r>
            <w:r w:rsidRPr="001A34BF">
              <w:rPr>
                <w:rFonts w:ascii="Times New Roman" w:hAnsi="Times New Roman"/>
                <w:sz w:val="16"/>
                <w:szCs w:val="16"/>
              </w:rPr>
              <w:t xml:space="preserve">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A077D" w:rsidRPr="001A34BF" w:rsidTr="001E3B04">
        <w:trPr>
          <w:trHeight w:val="315"/>
        </w:trPr>
        <w:tc>
          <w:tcPr>
            <w:tcW w:w="3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Стул для посетителей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sz w:val="16"/>
                <w:szCs w:val="16"/>
              </w:rPr>
              <w:t>штука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765E25" w:rsidP="00A81B0A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sz w:val="16"/>
                <w:szCs w:val="16"/>
              </w:rPr>
              <w:t>3</w:t>
            </w:r>
            <w:r w:rsidR="00DA077D" w:rsidRPr="001A34BF">
              <w:rPr>
                <w:rFonts w:ascii="Times New Roman" w:hAnsi="Times New Roman"/>
                <w:sz w:val="16"/>
                <w:szCs w:val="16"/>
              </w:rPr>
              <w:t xml:space="preserve">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A077D" w:rsidRPr="001A34BF" w:rsidTr="001E3B04">
        <w:trPr>
          <w:trHeight w:val="315"/>
        </w:trPr>
        <w:tc>
          <w:tcPr>
            <w:tcW w:w="158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765E25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Заместители главы Администрации</w:t>
            </w:r>
            <w:r w:rsidR="00E21E3D" w:rsidRPr="001A34BF">
              <w:rPr>
                <w:rFonts w:ascii="Times New Roman" w:eastAsia="Times New Roman" w:hAnsi="Times New Roman"/>
                <w:sz w:val="16"/>
                <w:szCs w:val="16"/>
              </w:rPr>
              <w:t>, руководители и заместители подведомственных организаций</w:t>
            </w:r>
          </w:p>
        </w:tc>
      </w:tr>
      <w:tr w:rsidR="00DA077D" w:rsidRPr="001A34BF" w:rsidTr="001E3B04">
        <w:trPr>
          <w:trHeight w:val="315"/>
        </w:trPr>
        <w:tc>
          <w:tcPr>
            <w:tcW w:w="15843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Гарнитур кабинетный или набор однотипной мебели: </w:t>
            </w:r>
          </w:p>
        </w:tc>
      </w:tr>
      <w:tr w:rsidR="00DA077D" w:rsidRPr="001A34BF" w:rsidTr="001E3B04">
        <w:trPr>
          <w:trHeight w:val="315"/>
        </w:trPr>
        <w:tc>
          <w:tcPr>
            <w:tcW w:w="3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Стол руководителя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sz w:val="16"/>
                <w:szCs w:val="16"/>
              </w:rPr>
              <w:t>15 000,00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A077D" w:rsidRPr="001A34BF" w:rsidTr="001E3B04">
        <w:trPr>
          <w:trHeight w:val="315"/>
        </w:trPr>
        <w:tc>
          <w:tcPr>
            <w:tcW w:w="3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Тумба приставная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sz w:val="16"/>
                <w:szCs w:val="16"/>
              </w:rPr>
              <w:t>10 000,00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A077D" w:rsidRPr="001A34BF" w:rsidTr="001E3B04">
        <w:trPr>
          <w:trHeight w:val="315"/>
        </w:trPr>
        <w:tc>
          <w:tcPr>
            <w:tcW w:w="3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Тумба мобильная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sz w:val="16"/>
                <w:szCs w:val="16"/>
              </w:rPr>
              <w:t>10 000,00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A077D" w:rsidRPr="001A34BF" w:rsidTr="001E3B04">
        <w:trPr>
          <w:trHeight w:val="315"/>
        </w:trPr>
        <w:tc>
          <w:tcPr>
            <w:tcW w:w="3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Брифинг-приставка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sz w:val="16"/>
                <w:szCs w:val="16"/>
              </w:rPr>
              <w:t>5 000,00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A077D" w:rsidRPr="001A34BF" w:rsidTr="001E3B04">
        <w:trPr>
          <w:trHeight w:val="315"/>
        </w:trPr>
        <w:tc>
          <w:tcPr>
            <w:tcW w:w="3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Греденция</w:t>
            </w:r>
            <w:proofErr w:type="spellEnd"/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со стеклянными дверьми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sz w:val="16"/>
                <w:szCs w:val="16"/>
              </w:rPr>
              <w:t>20 000,00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A077D" w:rsidRPr="001A34BF" w:rsidTr="001E3B04">
        <w:trPr>
          <w:trHeight w:val="315"/>
        </w:trPr>
        <w:tc>
          <w:tcPr>
            <w:tcW w:w="3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Гардероб узкий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sz w:val="16"/>
                <w:szCs w:val="16"/>
              </w:rPr>
              <w:t>16 000,00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A077D" w:rsidRPr="001A34BF" w:rsidTr="001E3B04">
        <w:trPr>
          <w:trHeight w:val="315"/>
        </w:trPr>
        <w:tc>
          <w:tcPr>
            <w:tcW w:w="3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Шкаф для одежды, гардероб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sz w:val="16"/>
                <w:szCs w:val="16"/>
              </w:rPr>
              <w:t>25 000,00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A077D" w:rsidRPr="001A34BF" w:rsidTr="001E3B04">
        <w:trPr>
          <w:trHeight w:val="315"/>
        </w:trPr>
        <w:tc>
          <w:tcPr>
            <w:tcW w:w="3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Шкаф-купе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765E25" w:rsidP="00A81B0A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sz w:val="16"/>
                <w:szCs w:val="16"/>
              </w:rPr>
              <w:t>2</w:t>
            </w:r>
            <w:r w:rsidR="00DA077D" w:rsidRPr="001A34BF">
              <w:rPr>
                <w:rFonts w:ascii="Times New Roman" w:hAnsi="Times New Roman"/>
                <w:sz w:val="16"/>
                <w:szCs w:val="16"/>
              </w:rPr>
              <w:t>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A077D" w:rsidRPr="001A34BF" w:rsidTr="001E3B04">
        <w:trPr>
          <w:trHeight w:val="315"/>
        </w:trPr>
        <w:tc>
          <w:tcPr>
            <w:tcW w:w="3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Кресло руководителя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765E2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sz w:val="16"/>
                <w:szCs w:val="16"/>
              </w:rPr>
              <w:t>1</w:t>
            </w:r>
            <w:r w:rsidR="00765E25" w:rsidRPr="001A34BF">
              <w:rPr>
                <w:rFonts w:ascii="Times New Roman" w:hAnsi="Times New Roman"/>
                <w:sz w:val="16"/>
                <w:szCs w:val="16"/>
              </w:rPr>
              <w:t>0</w:t>
            </w:r>
            <w:r w:rsidRPr="001A34BF">
              <w:rPr>
                <w:rFonts w:ascii="Times New Roman" w:hAnsi="Times New Roman"/>
                <w:sz w:val="16"/>
                <w:szCs w:val="16"/>
              </w:rPr>
              <w:t xml:space="preserve">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A077D" w:rsidRPr="001A34BF" w:rsidTr="001E3B04">
        <w:trPr>
          <w:trHeight w:val="315"/>
        </w:trPr>
        <w:tc>
          <w:tcPr>
            <w:tcW w:w="3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Диван двухместный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sz w:val="16"/>
                <w:szCs w:val="16"/>
              </w:rPr>
              <w:t>20 000,00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A077D" w:rsidRPr="001A34BF" w:rsidTr="001E3B04">
        <w:trPr>
          <w:trHeight w:val="315"/>
        </w:trPr>
        <w:tc>
          <w:tcPr>
            <w:tcW w:w="3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Диван двухместный кожаный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765E25" w:rsidP="00A81B0A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sz w:val="16"/>
                <w:szCs w:val="16"/>
              </w:rPr>
              <w:t>3</w:t>
            </w:r>
            <w:r w:rsidR="00DA077D" w:rsidRPr="001A34BF">
              <w:rPr>
                <w:rFonts w:ascii="Times New Roman" w:hAnsi="Times New Roman"/>
                <w:sz w:val="16"/>
                <w:szCs w:val="16"/>
              </w:rPr>
              <w:t>0 000,00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A077D" w:rsidRPr="001A34BF" w:rsidTr="001E3B04">
        <w:trPr>
          <w:trHeight w:val="315"/>
        </w:trPr>
        <w:tc>
          <w:tcPr>
            <w:tcW w:w="3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Диван офисный угловой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765E2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sz w:val="16"/>
                <w:szCs w:val="16"/>
              </w:rPr>
              <w:t>1</w:t>
            </w:r>
            <w:r w:rsidR="00765E25" w:rsidRPr="001A34BF">
              <w:rPr>
                <w:rFonts w:ascii="Times New Roman" w:hAnsi="Times New Roman"/>
                <w:sz w:val="16"/>
                <w:szCs w:val="16"/>
              </w:rPr>
              <w:t>5</w:t>
            </w:r>
            <w:r w:rsidRPr="001A34BF">
              <w:rPr>
                <w:rFonts w:ascii="Times New Roman" w:hAnsi="Times New Roman"/>
                <w:sz w:val="16"/>
                <w:szCs w:val="16"/>
              </w:rPr>
              <w:t xml:space="preserve">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A077D" w:rsidRPr="001A34BF" w:rsidTr="001E3B04">
        <w:trPr>
          <w:trHeight w:val="315"/>
        </w:trPr>
        <w:tc>
          <w:tcPr>
            <w:tcW w:w="3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Кресло для посетителей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646AA8" w:rsidP="00A81B0A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sz w:val="16"/>
                <w:szCs w:val="16"/>
              </w:rPr>
              <w:t>3</w:t>
            </w:r>
            <w:r w:rsidR="00DA077D" w:rsidRPr="001A34BF">
              <w:rPr>
                <w:rFonts w:ascii="Times New Roman" w:hAnsi="Times New Roman"/>
                <w:sz w:val="16"/>
                <w:szCs w:val="16"/>
              </w:rPr>
              <w:t xml:space="preserve">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A077D" w:rsidRPr="001A34BF" w:rsidTr="001E3B04">
        <w:trPr>
          <w:trHeight w:val="315"/>
        </w:trPr>
        <w:tc>
          <w:tcPr>
            <w:tcW w:w="3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Стол для переговоров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sz w:val="16"/>
                <w:szCs w:val="16"/>
              </w:rPr>
              <w:t>штука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765E25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sz w:val="16"/>
                <w:szCs w:val="16"/>
              </w:rPr>
              <w:t>1</w:t>
            </w:r>
            <w:r w:rsidR="00765E25" w:rsidRPr="001A34BF">
              <w:rPr>
                <w:rFonts w:ascii="Times New Roman" w:hAnsi="Times New Roman"/>
                <w:sz w:val="16"/>
                <w:szCs w:val="16"/>
              </w:rPr>
              <w:t>0</w:t>
            </w:r>
            <w:r w:rsidRPr="001A34BF">
              <w:rPr>
                <w:rFonts w:ascii="Times New Roman" w:hAnsi="Times New Roman"/>
                <w:sz w:val="16"/>
                <w:szCs w:val="16"/>
              </w:rPr>
              <w:t xml:space="preserve">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A077D" w:rsidRPr="001A34BF" w:rsidTr="001E3B04">
        <w:trPr>
          <w:trHeight w:val="315"/>
        </w:trPr>
        <w:tc>
          <w:tcPr>
            <w:tcW w:w="3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Стол журнальный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sz w:val="16"/>
                <w:szCs w:val="16"/>
              </w:rPr>
              <w:t>штука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646AA8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sz w:val="16"/>
                <w:szCs w:val="16"/>
              </w:rPr>
              <w:t>1</w:t>
            </w:r>
            <w:r w:rsidR="00646AA8" w:rsidRPr="001A34BF">
              <w:rPr>
                <w:rFonts w:ascii="Times New Roman" w:hAnsi="Times New Roman"/>
                <w:sz w:val="16"/>
                <w:szCs w:val="16"/>
              </w:rPr>
              <w:t>2</w:t>
            </w:r>
            <w:r w:rsidRPr="001A34BF">
              <w:rPr>
                <w:rFonts w:ascii="Times New Roman" w:hAnsi="Times New Roman"/>
                <w:sz w:val="16"/>
                <w:szCs w:val="16"/>
              </w:rPr>
              <w:t xml:space="preserve">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A077D" w:rsidRPr="001A34BF" w:rsidTr="001E3B04">
        <w:trPr>
          <w:trHeight w:val="315"/>
        </w:trPr>
        <w:tc>
          <w:tcPr>
            <w:tcW w:w="3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Стул для посетителей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sz w:val="16"/>
                <w:szCs w:val="16"/>
              </w:rPr>
              <w:t>штука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765E25" w:rsidP="00A81B0A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sz w:val="16"/>
                <w:szCs w:val="16"/>
              </w:rPr>
              <w:t>2</w:t>
            </w:r>
            <w:r w:rsidR="00DA077D" w:rsidRPr="001A34BF">
              <w:rPr>
                <w:rFonts w:ascii="Times New Roman" w:hAnsi="Times New Roman"/>
                <w:sz w:val="16"/>
                <w:szCs w:val="16"/>
              </w:rPr>
              <w:t xml:space="preserve"> 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A077D" w:rsidRPr="001A34BF" w:rsidTr="001E3B04">
        <w:trPr>
          <w:trHeight w:val="505"/>
        </w:trPr>
        <w:tc>
          <w:tcPr>
            <w:tcW w:w="158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077D" w:rsidRPr="001A34BF" w:rsidRDefault="00646AA8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sz w:val="16"/>
                <w:szCs w:val="16"/>
              </w:rPr>
              <w:t>Остальные сотрудники администрации и подведомственных организаций</w:t>
            </w:r>
          </w:p>
        </w:tc>
      </w:tr>
      <w:tr w:rsidR="00DA077D" w:rsidRPr="001A34BF" w:rsidTr="001E3B04">
        <w:trPr>
          <w:trHeight w:val="407"/>
        </w:trPr>
        <w:tc>
          <w:tcPr>
            <w:tcW w:w="3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Стол письменный </w:t>
            </w:r>
            <w:proofErr w:type="spellStart"/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двухтумбовый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077D" w:rsidRPr="001A34BF" w:rsidRDefault="00DA077D" w:rsidP="00691B8E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646AA8" w:rsidP="00A81B0A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  <w:r w:rsidR="00DA077D"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 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DA077D" w:rsidRPr="001A34BF" w:rsidTr="001E3B04">
        <w:trPr>
          <w:trHeight w:val="407"/>
        </w:trPr>
        <w:tc>
          <w:tcPr>
            <w:tcW w:w="3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Стол письменный эргономичный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077D" w:rsidRPr="001A34BF" w:rsidRDefault="00DA077D" w:rsidP="00691B8E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646AA8" w:rsidP="00A81B0A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  <w:r w:rsidR="00DA077D"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 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DA077D" w:rsidRPr="001A34BF" w:rsidTr="001E3B04">
        <w:trPr>
          <w:trHeight w:val="407"/>
        </w:trPr>
        <w:tc>
          <w:tcPr>
            <w:tcW w:w="3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Тумба под оргтехнику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077D" w:rsidRPr="001A34BF" w:rsidRDefault="00DA077D" w:rsidP="00691B8E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646AA8" w:rsidP="00A81B0A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 w:rsidR="00DA077D"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 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A077D" w:rsidRPr="001A34BF" w:rsidTr="001E3B04">
        <w:trPr>
          <w:trHeight w:val="499"/>
        </w:trPr>
        <w:tc>
          <w:tcPr>
            <w:tcW w:w="3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Тумба приставная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691B8E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646AA8" w:rsidP="00A81B0A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 w:rsidR="00DA077D"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 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A077D" w:rsidRPr="001A34BF" w:rsidTr="001E3B04">
        <w:trPr>
          <w:trHeight w:val="407"/>
        </w:trPr>
        <w:tc>
          <w:tcPr>
            <w:tcW w:w="3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Приставка к столу с опорой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691B8E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3 500,00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A077D" w:rsidRPr="001A34BF" w:rsidTr="001E3B04">
        <w:trPr>
          <w:trHeight w:val="500"/>
        </w:trPr>
        <w:tc>
          <w:tcPr>
            <w:tcW w:w="3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Подставка под системный блок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691B8E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1 500,00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A077D" w:rsidRPr="001A34BF" w:rsidTr="001E3B04">
        <w:trPr>
          <w:trHeight w:val="768"/>
        </w:trPr>
        <w:tc>
          <w:tcPr>
            <w:tcW w:w="3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Шкаф офисный или стеллаж для документов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077D" w:rsidRPr="001A34BF" w:rsidRDefault="00DA077D" w:rsidP="00691B8E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9 500,00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A077D" w:rsidRPr="001A34BF" w:rsidTr="001E3B04">
        <w:trPr>
          <w:trHeight w:val="411"/>
        </w:trPr>
        <w:tc>
          <w:tcPr>
            <w:tcW w:w="3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Шкаф гардеробный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077D" w:rsidRPr="001A34BF" w:rsidRDefault="00DA077D" w:rsidP="00691B8E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A81B0A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8 500,00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A077D" w:rsidRPr="001A34BF" w:rsidTr="001E3B04">
        <w:trPr>
          <w:trHeight w:val="365"/>
        </w:trPr>
        <w:tc>
          <w:tcPr>
            <w:tcW w:w="3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Кресло рабочее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077D" w:rsidRPr="001A34BF" w:rsidRDefault="00DA077D" w:rsidP="00691B8E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646AA8" w:rsidP="00A81B0A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  <w:r w:rsidR="00DA077D"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 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DA077D" w:rsidRPr="001A34BF" w:rsidTr="001E3B04">
        <w:trPr>
          <w:trHeight w:val="585"/>
        </w:trPr>
        <w:tc>
          <w:tcPr>
            <w:tcW w:w="3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Стул для посетителей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077D" w:rsidRPr="001A34BF" w:rsidRDefault="00DA077D" w:rsidP="00691B8E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646AA8" w:rsidP="00646AA8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1 0</w:t>
            </w:r>
            <w:r w:rsidR="00DA077D"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DA077D" w:rsidRPr="001A34BF" w:rsidTr="001E3B04">
        <w:trPr>
          <w:trHeight w:val="820"/>
        </w:trPr>
        <w:tc>
          <w:tcPr>
            <w:tcW w:w="3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Шкаф металлический несгораемый (сейф)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077D" w:rsidRPr="001A34BF" w:rsidRDefault="00DA077D" w:rsidP="00691B8E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077D" w:rsidRPr="001A34BF" w:rsidRDefault="00DA077D" w:rsidP="00646AA8">
            <w:pPr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 w:rsidR="00646AA8"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 000,00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по необходимости</w:t>
            </w:r>
          </w:p>
        </w:tc>
      </w:tr>
    </w:tbl>
    <w:p w:rsidR="001E3B04" w:rsidRPr="001A34BF" w:rsidRDefault="001E3B04" w:rsidP="00DA077D">
      <w:pPr>
        <w:spacing w:after="0"/>
        <w:rPr>
          <w:sz w:val="16"/>
          <w:szCs w:val="16"/>
        </w:rPr>
      </w:pPr>
    </w:p>
    <w:p w:rsidR="001E3B04" w:rsidRPr="001A34BF" w:rsidRDefault="001E3B04" w:rsidP="00DA077D">
      <w:pPr>
        <w:spacing w:after="0"/>
        <w:rPr>
          <w:sz w:val="16"/>
          <w:szCs w:val="16"/>
        </w:rPr>
      </w:pPr>
    </w:p>
    <w:p w:rsidR="001E3B04" w:rsidRPr="001A34BF" w:rsidRDefault="001E3B04" w:rsidP="00DA077D">
      <w:pPr>
        <w:spacing w:after="0"/>
        <w:rPr>
          <w:sz w:val="16"/>
          <w:szCs w:val="16"/>
        </w:rPr>
      </w:pPr>
    </w:p>
    <w:p w:rsidR="001E3B04" w:rsidRPr="001A34BF" w:rsidRDefault="001E3B04" w:rsidP="00DA077D">
      <w:pPr>
        <w:spacing w:after="0"/>
        <w:rPr>
          <w:sz w:val="16"/>
          <w:szCs w:val="16"/>
        </w:rPr>
      </w:pPr>
    </w:p>
    <w:p w:rsidR="001E3B04" w:rsidRPr="001A34BF" w:rsidRDefault="001E3B04" w:rsidP="00DA077D">
      <w:pPr>
        <w:spacing w:after="0"/>
        <w:rPr>
          <w:sz w:val="16"/>
          <w:szCs w:val="16"/>
        </w:rPr>
      </w:pPr>
    </w:p>
    <w:p w:rsidR="001E3B04" w:rsidRPr="001A34BF" w:rsidRDefault="001E3B04" w:rsidP="00DA077D">
      <w:pPr>
        <w:spacing w:after="0"/>
        <w:rPr>
          <w:sz w:val="16"/>
          <w:szCs w:val="16"/>
        </w:rPr>
      </w:pPr>
    </w:p>
    <w:p w:rsidR="001E3B04" w:rsidRPr="001A34BF" w:rsidRDefault="001E3B04" w:rsidP="00DA077D">
      <w:pPr>
        <w:spacing w:after="0"/>
        <w:rPr>
          <w:sz w:val="16"/>
          <w:szCs w:val="16"/>
        </w:rPr>
      </w:pPr>
    </w:p>
    <w:p w:rsidR="001E3B04" w:rsidRPr="001A34BF" w:rsidRDefault="001E3B04" w:rsidP="00DA077D">
      <w:pPr>
        <w:spacing w:after="0"/>
        <w:rPr>
          <w:sz w:val="16"/>
          <w:szCs w:val="16"/>
        </w:rPr>
      </w:pPr>
    </w:p>
    <w:p w:rsidR="001E3B04" w:rsidRPr="001A34BF" w:rsidRDefault="001E3B04" w:rsidP="00DA077D">
      <w:pPr>
        <w:spacing w:after="0"/>
        <w:rPr>
          <w:sz w:val="16"/>
          <w:szCs w:val="16"/>
        </w:rPr>
      </w:pPr>
    </w:p>
    <w:p w:rsidR="001E3B04" w:rsidRPr="001A34BF" w:rsidRDefault="001E3B04" w:rsidP="00DA077D">
      <w:pPr>
        <w:spacing w:after="0"/>
        <w:rPr>
          <w:sz w:val="16"/>
          <w:szCs w:val="16"/>
        </w:rPr>
      </w:pPr>
    </w:p>
    <w:p w:rsidR="001E3B04" w:rsidRPr="001A34BF" w:rsidRDefault="001E3B04" w:rsidP="00DA077D">
      <w:pPr>
        <w:spacing w:after="0"/>
        <w:rPr>
          <w:sz w:val="16"/>
          <w:szCs w:val="16"/>
        </w:rPr>
      </w:pPr>
    </w:p>
    <w:p w:rsidR="001E3B04" w:rsidRPr="001A34BF" w:rsidRDefault="001E3B04" w:rsidP="00DA077D">
      <w:pPr>
        <w:spacing w:after="0"/>
        <w:rPr>
          <w:sz w:val="16"/>
          <w:szCs w:val="16"/>
        </w:rPr>
      </w:pPr>
    </w:p>
    <w:p w:rsidR="001E3B04" w:rsidRPr="001A34BF" w:rsidRDefault="001E3B04" w:rsidP="00DA077D">
      <w:pPr>
        <w:spacing w:after="0"/>
        <w:rPr>
          <w:sz w:val="16"/>
          <w:szCs w:val="16"/>
        </w:rPr>
      </w:pPr>
    </w:p>
    <w:p w:rsidR="001E3B04" w:rsidRPr="001A34BF" w:rsidRDefault="001E3B04" w:rsidP="00DA077D">
      <w:pPr>
        <w:spacing w:after="0"/>
        <w:rPr>
          <w:sz w:val="16"/>
          <w:szCs w:val="16"/>
        </w:rPr>
      </w:pPr>
    </w:p>
    <w:p w:rsidR="001E3B04" w:rsidRPr="001A34BF" w:rsidRDefault="001E3B04" w:rsidP="00DA077D">
      <w:pPr>
        <w:spacing w:after="0"/>
        <w:rPr>
          <w:sz w:val="16"/>
          <w:szCs w:val="16"/>
        </w:rPr>
      </w:pPr>
    </w:p>
    <w:p w:rsidR="001E3B04" w:rsidRPr="001A34BF" w:rsidRDefault="001E3B04" w:rsidP="00DA077D">
      <w:pPr>
        <w:spacing w:after="0"/>
        <w:rPr>
          <w:sz w:val="16"/>
          <w:szCs w:val="16"/>
        </w:rPr>
      </w:pPr>
    </w:p>
    <w:p w:rsidR="001E3B04" w:rsidRPr="001A34BF" w:rsidRDefault="001E3B04" w:rsidP="00DA077D">
      <w:pPr>
        <w:spacing w:after="0"/>
        <w:rPr>
          <w:sz w:val="16"/>
          <w:szCs w:val="16"/>
        </w:rPr>
      </w:pPr>
    </w:p>
    <w:p w:rsidR="001E3B04" w:rsidRPr="001A34BF" w:rsidRDefault="001E3B04" w:rsidP="00DA077D">
      <w:pPr>
        <w:spacing w:after="0"/>
        <w:rPr>
          <w:sz w:val="16"/>
          <w:szCs w:val="16"/>
        </w:rPr>
      </w:pPr>
    </w:p>
    <w:p w:rsidR="001E3B04" w:rsidRPr="001A34BF" w:rsidRDefault="001E3B04" w:rsidP="00DA077D">
      <w:pPr>
        <w:spacing w:after="0"/>
        <w:rPr>
          <w:sz w:val="16"/>
          <w:szCs w:val="16"/>
        </w:rPr>
      </w:pPr>
    </w:p>
    <w:p w:rsidR="001E3B04" w:rsidRPr="001A34BF" w:rsidRDefault="001E3B04" w:rsidP="00DA077D">
      <w:pPr>
        <w:spacing w:after="0"/>
        <w:rPr>
          <w:sz w:val="16"/>
          <w:szCs w:val="16"/>
        </w:rPr>
      </w:pPr>
    </w:p>
    <w:p w:rsidR="001E3B04" w:rsidRPr="001A34BF" w:rsidRDefault="001E3B04" w:rsidP="00DA077D">
      <w:pPr>
        <w:spacing w:after="0"/>
        <w:rPr>
          <w:sz w:val="16"/>
          <w:szCs w:val="16"/>
        </w:rPr>
      </w:pPr>
    </w:p>
    <w:p w:rsidR="001E3B04" w:rsidRPr="001A34BF" w:rsidRDefault="001E3B04" w:rsidP="00DA077D">
      <w:pPr>
        <w:spacing w:after="0"/>
        <w:rPr>
          <w:sz w:val="16"/>
          <w:szCs w:val="16"/>
        </w:rPr>
      </w:pPr>
    </w:p>
    <w:p w:rsidR="001E3B04" w:rsidRPr="001A34BF" w:rsidRDefault="001E3B04" w:rsidP="00DA077D">
      <w:pPr>
        <w:spacing w:after="0"/>
        <w:rPr>
          <w:sz w:val="16"/>
          <w:szCs w:val="16"/>
        </w:rPr>
      </w:pPr>
    </w:p>
    <w:p w:rsidR="001E3B04" w:rsidRPr="001A34BF" w:rsidRDefault="001E3B04" w:rsidP="00DA077D">
      <w:pPr>
        <w:spacing w:after="0"/>
        <w:rPr>
          <w:sz w:val="16"/>
          <w:szCs w:val="16"/>
        </w:rPr>
      </w:pPr>
    </w:p>
    <w:p w:rsidR="001E3B04" w:rsidRPr="001A34BF" w:rsidRDefault="001E3B04" w:rsidP="00DA077D">
      <w:pPr>
        <w:spacing w:after="0"/>
        <w:rPr>
          <w:sz w:val="16"/>
          <w:szCs w:val="16"/>
        </w:rPr>
      </w:pPr>
    </w:p>
    <w:p w:rsidR="001E3B04" w:rsidRPr="001A34BF" w:rsidRDefault="001E3B04" w:rsidP="00DA077D">
      <w:pPr>
        <w:spacing w:after="0"/>
        <w:rPr>
          <w:sz w:val="16"/>
          <w:szCs w:val="16"/>
        </w:rPr>
      </w:pPr>
    </w:p>
    <w:p w:rsidR="001E3B04" w:rsidRPr="001A34BF" w:rsidRDefault="001E3B04" w:rsidP="00DA077D">
      <w:pPr>
        <w:spacing w:after="0"/>
        <w:rPr>
          <w:sz w:val="16"/>
          <w:szCs w:val="16"/>
        </w:rPr>
      </w:pPr>
    </w:p>
    <w:p w:rsidR="00DA077D" w:rsidRPr="001A34BF" w:rsidRDefault="00DA077D" w:rsidP="00DA077D">
      <w:pPr>
        <w:spacing w:after="0"/>
        <w:rPr>
          <w:sz w:val="16"/>
          <w:szCs w:val="16"/>
        </w:rPr>
      </w:pPr>
    </w:p>
    <w:p w:rsidR="00DA077D" w:rsidRPr="001A34BF" w:rsidRDefault="00DA077D" w:rsidP="00DA077D">
      <w:pPr>
        <w:autoSpaceDE w:val="0"/>
        <w:autoSpaceDN w:val="0"/>
        <w:adjustRightInd w:val="0"/>
        <w:spacing w:after="0" w:line="360" w:lineRule="auto"/>
        <w:jc w:val="right"/>
        <w:outlineLvl w:val="2"/>
        <w:rPr>
          <w:rFonts w:ascii="Times New Roman" w:hAnsi="Times New Roman"/>
          <w:sz w:val="16"/>
          <w:szCs w:val="16"/>
        </w:rPr>
      </w:pPr>
      <w:r w:rsidRPr="001A34BF">
        <w:rPr>
          <w:rFonts w:ascii="Times New Roman" w:hAnsi="Times New Roman"/>
          <w:sz w:val="16"/>
          <w:szCs w:val="16"/>
        </w:rPr>
        <w:t>Таблица № 9</w:t>
      </w:r>
    </w:p>
    <w:p w:rsidR="00DA077D" w:rsidRPr="001A34BF" w:rsidRDefault="00DA077D" w:rsidP="00DA077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z w:val="16"/>
          <w:szCs w:val="16"/>
        </w:rPr>
      </w:pPr>
      <w:bookmarkStart w:id="34" w:name="Par1651"/>
      <w:bookmarkEnd w:id="34"/>
    </w:p>
    <w:p w:rsidR="00DA077D" w:rsidRPr="001A34BF" w:rsidRDefault="00DA077D" w:rsidP="00DA077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16"/>
          <w:szCs w:val="16"/>
        </w:rPr>
      </w:pPr>
      <w:r w:rsidRPr="001A34BF">
        <w:rPr>
          <w:rFonts w:ascii="Times New Roman" w:hAnsi="Times New Roman"/>
          <w:sz w:val="16"/>
          <w:szCs w:val="16"/>
        </w:rPr>
        <w:t>Нормативы обеспечения функций</w:t>
      </w:r>
      <w:r w:rsidR="003A4770" w:rsidRPr="001A34BF">
        <w:rPr>
          <w:rFonts w:ascii="Times New Roman" w:eastAsiaTheme="minorHAnsi" w:hAnsi="Times New Roman"/>
          <w:sz w:val="16"/>
          <w:szCs w:val="16"/>
        </w:rPr>
        <w:t xml:space="preserve"> Администрации </w:t>
      </w:r>
      <w:r w:rsidR="003A4770" w:rsidRPr="001A34BF">
        <w:rPr>
          <w:rFonts w:ascii="Times New Roman" w:eastAsia="Times New Roman" w:hAnsi="Times New Roman"/>
          <w:sz w:val="16"/>
          <w:szCs w:val="16"/>
        </w:rPr>
        <w:t>и подведомственных учреждений</w:t>
      </w:r>
      <w:r w:rsidRPr="001A34BF">
        <w:rPr>
          <w:rFonts w:ascii="Times New Roman" w:hAnsi="Times New Roman"/>
          <w:sz w:val="16"/>
          <w:szCs w:val="16"/>
        </w:rPr>
        <w:t>, применяемые при расчете нормативных затрат на приобретение канцелярских принадлежностей</w:t>
      </w:r>
      <w:r w:rsidR="009813F1" w:rsidRPr="001A34BF">
        <w:rPr>
          <w:rFonts w:ascii="Times New Roman" w:hAnsi="Times New Roman"/>
          <w:sz w:val="16"/>
          <w:szCs w:val="16"/>
        </w:rPr>
        <w:t xml:space="preserve"> (в расчете на каждого сотрудника)</w:t>
      </w:r>
      <w:r w:rsidRPr="001A34BF">
        <w:rPr>
          <w:rStyle w:val="aff"/>
          <w:rFonts w:ascii="Times New Roman" w:hAnsi="Times New Roman"/>
          <w:sz w:val="16"/>
          <w:szCs w:val="16"/>
        </w:rPr>
        <w:footnoteReference w:id="3"/>
      </w:r>
    </w:p>
    <w:p w:rsidR="00DA077D" w:rsidRPr="001A34BF" w:rsidRDefault="00DA077D" w:rsidP="00DA077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16"/>
          <w:szCs w:val="16"/>
        </w:rPr>
      </w:pPr>
    </w:p>
    <w:tbl>
      <w:tblPr>
        <w:tblW w:w="15608" w:type="dxa"/>
        <w:tblInd w:w="93" w:type="dxa"/>
        <w:tblLayout w:type="fixed"/>
        <w:tblLook w:val="04A0"/>
      </w:tblPr>
      <w:tblGrid>
        <w:gridCol w:w="3276"/>
        <w:gridCol w:w="2976"/>
        <w:gridCol w:w="2977"/>
        <w:gridCol w:w="3119"/>
        <w:gridCol w:w="3260"/>
      </w:tblGrid>
      <w:tr w:rsidR="00DA077D" w:rsidRPr="001A34BF" w:rsidTr="001E3B04">
        <w:trPr>
          <w:trHeight w:val="127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9813F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Цена приобретения за 1 ед./не более, руб.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Периодичность получения</w:t>
            </w:r>
          </w:p>
        </w:tc>
      </w:tr>
      <w:tr w:rsidR="00DA077D" w:rsidRPr="001A34BF" w:rsidTr="001E3B04">
        <w:trPr>
          <w:trHeight w:val="33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Антистеплер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9813F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год</w:t>
            </w:r>
          </w:p>
        </w:tc>
      </w:tr>
      <w:tr w:rsidR="00DA077D" w:rsidRPr="001A34BF" w:rsidTr="001E3B04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Блокнот на спирали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год</w:t>
            </w:r>
          </w:p>
        </w:tc>
      </w:tr>
      <w:tr w:rsidR="00DA077D" w:rsidRPr="001A34BF" w:rsidTr="001E3B04">
        <w:trPr>
          <w:trHeight w:val="645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Бумага для заметок с клеевым краем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9813F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 w:rsidR="009813F1"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год</w:t>
            </w:r>
          </w:p>
        </w:tc>
      </w:tr>
      <w:tr w:rsidR="00DA077D" w:rsidRPr="001A34BF" w:rsidTr="001E3B04">
        <w:trPr>
          <w:trHeight w:val="645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Бумага для факса (ролик, 30 метров)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рулон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C43ACF" w:rsidP="009813F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3ACF" w:rsidRPr="001A34BF" w:rsidRDefault="00C43ACF" w:rsidP="00C43A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раз в год </w:t>
            </w:r>
          </w:p>
          <w:p w:rsidR="00DA077D" w:rsidRPr="001A34BF" w:rsidRDefault="00C43ACF" w:rsidP="00C43A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(по необходимости)</w:t>
            </w:r>
          </w:p>
        </w:tc>
      </w:tr>
      <w:tr w:rsidR="00DA077D" w:rsidRPr="001A34BF" w:rsidTr="001E3B04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Бумага формата А4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9813F1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коробка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C43ACF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9813F1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год</w:t>
            </w:r>
          </w:p>
        </w:tc>
      </w:tr>
      <w:tr w:rsidR="00DA077D" w:rsidRPr="001A34BF" w:rsidTr="001E3B04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Дырокол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9813F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 w:rsidR="009813F1"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3 года</w:t>
            </w:r>
          </w:p>
        </w:tc>
      </w:tr>
      <w:tr w:rsidR="00DA077D" w:rsidRPr="001A34BF" w:rsidTr="001E3B04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Ежедневник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9813F1" w:rsidP="009813F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  <w:r w:rsidR="00DA077D"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год</w:t>
            </w:r>
          </w:p>
        </w:tc>
      </w:tr>
      <w:tr w:rsidR="00DA077D" w:rsidRPr="001A34BF" w:rsidTr="001E3B04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Зажим для бумаг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C43ACF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год</w:t>
            </w:r>
          </w:p>
        </w:tc>
      </w:tr>
      <w:tr w:rsidR="00DA077D" w:rsidRPr="001A34BF" w:rsidTr="001E3B04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Закладки с клеевым краем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год</w:t>
            </w:r>
          </w:p>
        </w:tc>
      </w:tr>
      <w:tr w:rsidR="00DA077D" w:rsidRPr="001A34BF" w:rsidTr="001E3B04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Календарь настенный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год</w:t>
            </w:r>
          </w:p>
        </w:tc>
      </w:tr>
      <w:tr w:rsidR="00DA077D" w:rsidRPr="001A34BF" w:rsidTr="001E3B04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Календарь настольный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год</w:t>
            </w:r>
          </w:p>
        </w:tc>
      </w:tr>
      <w:tr w:rsidR="00DA077D" w:rsidRPr="001A34BF" w:rsidTr="001E3B04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Карандаш механический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год</w:t>
            </w:r>
          </w:p>
        </w:tc>
      </w:tr>
      <w:tr w:rsidR="00DA077D" w:rsidRPr="001A34BF" w:rsidTr="001E3B04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Карандаш простой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год</w:t>
            </w:r>
          </w:p>
        </w:tc>
      </w:tr>
      <w:tr w:rsidR="00DA077D" w:rsidRPr="001A34BF" w:rsidTr="001E3B04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Клей канцелярский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год</w:t>
            </w:r>
          </w:p>
        </w:tc>
      </w:tr>
      <w:tr w:rsidR="00DA077D" w:rsidRPr="001A34BF" w:rsidTr="001E3B04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Клей карандаш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год</w:t>
            </w:r>
          </w:p>
        </w:tc>
      </w:tr>
      <w:tr w:rsidR="00DA077D" w:rsidRPr="001A34BF" w:rsidTr="001E3B04">
        <w:trPr>
          <w:trHeight w:val="645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Книга учета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C43ACF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84260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 w:rsidR="00842603"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год</w:t>
            </w:r>
          </w:p>
        </w:tc>
      </w:tr>
      <w:tr w:rsidR="00DA077D" w:rsidRPr="001A34BF" w:rsidTr="001E3B04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Кнопки металлические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год</w:t>
            </w:r>
          </w:p>
        </w:tc>
      </w:tr>
      <w:tr w:rsidR="00DA077D" w:rsidRPr="001A34BF" w:rsidTr="001E3B04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Конверт маркированный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C43ACF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год</w:t>
            </w:r>
          </w:p>
        </w:tc>
      </w:tr>
      <w:tr w:rsidR="00DA077D" w:rsidRPr="001A34BF" w:rsidTr="001E3B04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Конверт не маркированный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C43ACF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год</w:t>
            </w:r>
          </w:p>
        </w:tc>
      </w:tr>
      <w:tr w:rsidR="00DA077D" w:rsidRPr="001A34BF" w:rsidTr="001E3B04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Корректирующая жидкость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год</w:t>
            </w:r>
          </w:p>
        </w:tc>
      </w:tr>
      <w:tr w:rsidR="00DA077D" w:rsidRPr="001A34BF" w:rsidTr="001E3B04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Корректор ленточный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год</w:t>
            </w:r>
          </w:p>
        </w:tc>
      </w:tr>
      <w:tr w:rsidR="00DA077D" w:rsidRPr="001A34BF" w:rsidTr="001E3B04">
        <w:trPr>
          <w:trHeight w:val="96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Краска штемпельная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43ACF" w:rsidRPr="001A34BF" w:rsidRDefault="00DA077D" w:rsidP="00C43A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 раз в год </w:t>
            </w:r>
          </w:p>
          <w:p w:rsidR="00DA077D" w:rsidRPr="001A34BF" w:rsidRDefault="00C43ACF" w:rsidP="00C43A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(</w:t>
            </w:r>
            <w:r w:rsidR="00DA077D"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по необходимости</w:t>
            </w: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</w:tr>
      <w:tr w:rsidR="00DA077D" w:rsidRPr="001A34BF" w:rsidTr="001E3B04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Ластик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год</w:t>
            </w:r>
          </w:p>
        </w:tc>
      </w:tr>
      <w:tr w:rsidR="00DA077D" w:rsidRPr="001A34BF" w:rsidTr="001E3B04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Линейка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год</w:t>
            </w:r>
          </w:p>
        </w:tc>
      </w:tr>
      <w:tr w:rsidR="00DA077D" w:rsidRPr="001A34BF" w:rsidTr="001E3B04">
        <w:trPr>
          <w:trHeight w:val="96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Лоток для бумаг (горизонтальный/вертикальный)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C43ACF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C43ACF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  <w:r w:rsidR="00DA077D"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3 года</w:t>
            </w:r>
          </w:p>
        </w:tc>
      </w:tr>
      <w:tr w:rsidR="00DA077D" w:rsidRPr="001A34BF" w:rsidTr="001E3B04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Маркер перманентный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год</w:t>
            </w:r>
          </w:p>
        </w:tc>
      </w:tr>
      <w:tr w:rsidR="00DA077D" w:rsidRPr="001A34BF" w:rsidTr="001E3B04">
        <w:trPr>
          <w:trHeight w:val="645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Маркер-текстовыделитель</w:t>
            </w:r>
            <w:proofErr w:type="spellEnd"/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, 4 цвета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год</w:t>
            </w:r>
          </w:p>
        </w:tc>
      </w:tr>
      <w:tr w:rsidR="00DA077D" w:rsidRPr="001A34BF" w:rsidTr="001E3B04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Нож канцелярский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842603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 w:rsidR="00DA077D"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3 года</w:t>
            </w:r>
          </w:p>
        </w:tc>
      </w:tr>
      <w:tr w:rsidR="00DA077D" w:rsidRPr="001A34BF" w:rsidTr="001E3B04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Ножницы канцелярские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842603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 w:rsidR="00DA077D"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3 года</w:t>
            </w:r>
          </w:p>
        </w:tc>
      </w:tr>
      <w:tr w:rsidR="00DA077D" w:rsidRPr="001A34BF" w:rsidTr="001E3B04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Папка архивная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год</w:t>
            </w:r>
          </w:p>
        </w:tc>
      </w:tr>
      <w:tr w:rsidR="00DA077D" w:rsidRPr="001A34BF" w:rsidTr="001E3B04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Папка регистратор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год</w:t>
            </w:r>
          </w:p>
        </w:tc>
      </w:tr>
      <w:tr w:rsidR="00DA077D" w:rsidRPr="001A34BF" w:rsidTr="001E3B04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Папка с зажимом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год</w:t>
            </w:r>
          </w:p>
        </w:tc>
      </w:tr>
      <w:tr w:rsidR="00DA077D" w:rsidRPr="001A34BF" w:rsidTr="001E3B04">
        <w:trPr>
          <w:trHeight w:val="645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Папка-конверт на молнии (резинке)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год</w:t>
            </w:r>
          </w:p>
        </w:tc>
      </w:tr>
      <w:tr w:rsidR="00DA077D" w:rsidRPr="001A34BF" w:rsidTr="001E3B04">
        <w:trPr>
          <w:trHeight w:val="645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Папка-скоросшиватель бумажная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C43ACF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 w:rsidR="00DA077D"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год</w:t>
            </w:r>
          </w:p>
        </w:tc>
      </w:tr>
      <w:tr w:rsidR="00DA077D" w:rsidRPr="001A34BF" w:rsidTr="001E3B04">
        <w:trPr>
          <w:trHeight w:val="645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Папка-скоросшиватель пластиковая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год</w:t>
            </w:r>
          </w:p>
        </w:tc>
      </w:tr>
      <w:tr w:rsidR="00DA077D" w:rsidRPr="001A34BF" w:rsidTr="001E3B04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Папка-уголок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C43AC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 w:rsidR="00C43ACF"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год</w:t>
            </w:r>
          </w:p>
        </w:tc>
      </w:tr>
      <w:tr w:rsidR="00DA077D" w:rsidRPr="001A34BF" w:rsidTr="001E3B04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Папка-файл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год</w:t>
            </w:r>
          </w:p>
        </w:tc>
      </w:tr>
      <w:tr w:rsidR="00DA077D" w:rsidRPr="001A34BF" w:rsidTr="001E3B04">
        <w:trPr>
          <w:trHeight w:val="96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Подушка штемпельная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год на управление по необходимости</w:t>
            </w:r>
          </w:p>
        </w:tc>
      </w:tr>
      <w:tr w:rsidR="00DA077D" w:rsidRPr="001A34BF" w:rsidTr="001E3B04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Ручка </w:t>
            </w:r>
            <w:proofErr w:type="spellStart"/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гелевая</w:t>
            </w:r>
            <w:proofErr w:type="spellEnd"/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842603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  <w:r w:rsidR="00DA077D"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год</w:t>
            </w:r>
          </w:p>
        </w:tc>
      </w:tr>
      <w:tr w:rsidR="00DA077D" w:rsidRPr="001A34BF" w:rsidTr="001E3B04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Ручка шариковая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842603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 w:rsidR="00DA077D"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год</w:t>
            </w:r>
          </w:p>
        </w:tc>
      </w:tr>
      <w:tr w:rsidR="00DA077D" w:rsidRPr="001A34BF" w:rsidTr="001E3B04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Скобы для </w:t>
            </w:r>
            <w:proofErr w:type="spellStart"/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степлера</w:t>
            </w:r>
            <w:proofErr w:type="spellEnd"/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N 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год</w:t>
            </w:r>
          </w:p>
        </w:tc>
      </w:tr>
      <w:tr w:rsidR="00DA077D" w:rsidRPr="001A34BF" w:rsidTr="001E3B04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Скобы для </w:t>
            </w:r>
            <w:proofErr w:type="spellStart"/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степлера</w:t>
            </w:r>
            <w:proofErr w:type="spellEnd"/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N 24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год</w:t>
            </w:r>
          </w:p>
        </w:tc>
      </w:tr>
      <w:tr w:rsidR="00DA077D" w:rsidRPr="001A34BF" w:rsidTr="001E3B04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Скрепки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коробка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год</w:t>
            </w:r>
          </w:p>
        </w:tc>
      </w:tr>
      <w:tr w:rsidR="00DA077D" w:rsidRPr="001A34BF" w:rsidTr="001E3B04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Степлер</w:t>
            </w:r>
            <w:proofErr w:type="spellEnd"/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N 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год</w:t>
            </w:r>
          </w:p>
        </w:tc>
      </w:tr>
      <w:tr w:rsidR="00DA077D" w:rsidRPr="001A34BF" w:rsidTr="001E3B04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Степлер</w:t>
            </w:r>
            <w:proofErr w:type="spellEnd"/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N 24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год</w:t>
            </w:r>
          </w:p>
        </w:tc>
      </w:tr>
      <w:tr w:rsidR="00DA077D" w:rsidRPr="001A34BF" w:rsidTr="001E3B04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Стержни для карандаша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год</w:t>
            </w:r>
          </w:p>
        </w:tc>
      </w:tr>
      <w:tr w:rsidR="00DA077D" w:rsidRPr="001A34BF" w:rsidTr="001E3B04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Стержни для ручек </w:t>
            </w:r>
            <w:proofErr w:type="spellStart"/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гелевые</w:t>
            </w:r>
            <w:proofErr w:type="spellEnd"/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год</w:t>
            </w:r>
          </w:p>
        </w:tc>
      </w:tr>
      <w:tr w:rsidR="00DA077D" w:rsidRPr="001A34BF" w:rsidTr="001E3B04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Стержни для ручек шариковые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год</w:t>
            </w:r>
          </w:p>
        </w:tc>
      </w:tr>
      <w:tr w:rsidR="00DA077D" w:rsidRPr="001A34BF" w:rsidTr="001E3B04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Текстовыделитель</w:t>
            </w:r>
            <w:proofErr w:type="spellEnd"/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год</w:t>
            </w:r>
          </w:p>
        </w:tc>
      </w:tr>
      <w:tr w:rsidR="00DA077D" w:rsidRPr="001A34BF" w:rsidTr="001E3B04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Точилка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год</w:t>
            </w:r>
          </w:p>
        </w:tc>
      </w:tr>
    </w:tbl>
    <w:p w:rsidR="00DA077D" w:rsidRPr="001A34BF" w:rsidRDefault="00DA077D" w:rsidP="00DA077D">
      <w:pPr>
        <w:spacing w:after="0"/>
        <w:rPr>
          <w:sz w:val="16"/>
          <w:szCs w:val="16"/>
        </w:rPr>
      </w:pPr>
    </w:p>
    <w:p w:rsidR="00DA077D" w:rsidRPr="001A34BF" w:rsidRDefault="00DA077D" w:rsidP="00DA077D">
      <w:pPr>
        <w:spacing w:after="0"/>
        <w:rPr>
          <w:sz w:val="16"/>
          <w:szCs w:val="16"/>
        </w:rPr>
      </w:pPr>
    </w:p>
    <w:p w:rsidR="001E3B04" w:rsidRPr="001A34BF" w:rsidRDefault="001E3B04" w:rsidP="00DA077D">
      <w:pPr>
        <w:autoSpaceDE w:val="0"/>
        <w:autoSpaceDN w:val="0"/>
        <w:adjustRightInd w:val="0"/>
        <w:spacing w:after="0" w:line="360" w:lineRule="auto"/>
        <w:jc w:val="right"/>
        <w:outlineLvl w:val="2"/>
        <w:rPr>
          <w:rFonts w:ascii="Times New Roman" w:eastAsiaTheme="minorHAnsi" w:hAnsi="Times New Roman"/>
          <w:sz w:val="16"/>
          <w:szCs w:val="16"/>
        </w:rPr>
      </w:pPr>
    </w:p>
    <w:p w:rsidR="001E3B04" w:rsidRPr="001A34BF" w:rsidRDefault="001E3B04" w:rsidP="00DA077D">
      <w:pPr>
        <w:autoSpaceDE w:val="0"/>
        <w:autoSpaceDN w:val="0"/>
        <w:adjustRightInd w:val="0"/>
        <w:spacing w:after="0" w:line="360" w:lineRule="auto"/>
        <w:jc w:val="right"/>
        <w:outlineLvl w:val="2"/>
        <w:rPr>
          <w:rFonts w:ascii="Times New Roman" w:eastAsiaTheme="minorHAnsi" w:hAnsi="Times New Roman"/>
          <w:sz w:val="16"/>
          <w:szCs w:val="16"/>
        </w:rPr>
      </w:pPr>
    </w:p>
    <w:p w:rsidR="001E3B04" w:rsidRPr="001A34BF" w:rsidRDefault="001E3B04" w:rsidP="00DA077D">
      <w:pPr>
        <w:autoSpaceDE w:val="0"/>
        <w:autoSpaceDN w:val="0"/>
        <w:adjustRightInd w:val="0"/>
        <w:spacing w:after="0" w:line="360" w:lineRule="auto"/>
        <w:jc w:val="right"/>
        <w:outlineLvl w:val="2"/>
        <w:rPr>
          <w:rFonts w:ascii="Times New Roman" w:eastAsiaTheme="minorHAnsi" w:hAnsi="Times New Roman"/>
          <w:sz w:val="16"/>
          <w:szCs w:val="16"/>
        </w:rPr>
      </w:pPr>
    </w:p>
    <w:p w:rsidR="001E3B04" w:rsidRPr="001A34BF" w:rsidRDefault="001E3B04" w:rsidP="00DA077D">
      <w:pPr>
        <w:autoSpaceDE w:val="0"/>
        <w:autoSpaceDN w:val="0"/>
        <w:adjustRightInd w:val="0"/>
        <w:spacing w:after="0" w:line="360" w:lineRule="auto"/>
        <w:jc w:val="right"/>
        <w:outlineLvl w:val="2"/>
        <w:rPr>
          <w:rFonts w:ascii="Times New Roman" w:eastAsiaTheme="minorHAnsi" w:hAnsi="Times New Roman"/>
          <w:sz w:val="16"/>
          <w:szCs w:val="16"/>
        </w:rPr>
      </w:pPr>
    </w:p>
    <w:p w:rsidR="001E3B04" w:rsidRPr="001A34BF" w:rsidRDefault="001E3B04" w:rsidP="00DA077D">
      <w:pPr>
        <w:autoSpaceDE w:val="0"/>
        <w:autoSpaceDN w:val="0"/>
        <w:adjustRightInd w:val="0"/>
        <w:spacing w:after="0" w:line="360" w:lineRule="auto"/>
        <w:jc w:val="right"/>
        <w:outlineLvl w:val="2"/>
        <w:rPr>
          <w:rFonts w:ascii="Times New Roman" w:eastAsiaTheme="minorHAnsi" w:hAnsi="Times New Roman"/>
          <w:sz w:val="16"/>
          <w:szCs w:val="16"/>
        </w:rPr>
      </w:pPr>
    </w:p>
    <w:p w:rsidR="001E3B04" w:rsidRPr="001A34BF" w:rsidRDefault="001E3B04" w:rsidP="00DA077D">
      <w:pPr>
        <w:autoSpaceDE w:val="0"/>
        <w:autoSpaceDN w:val="0"/>
        <w:adjustRightInd w:val="0"/>
        <w:spacing w:after="0" w:line="360" w:lineRule="auto"/>
        <w:jc w:val="right"/>
        <w:outlineLvl w:val="2"/>
        <w:rPr>
          <w:rFonts w:ascii="Times New Roman" w:eastAsiaTheme="minorHAnsi" w:hAnsi="Times New Roman"/>
          <w:sz w:val="16"/>
          <w:szCs w:val="16"/>
        </w:rPr>
      </w:pPr>
    </w:p>
    <w:p w:rsidR="001E3B04" w:rsidRPr="001A34BF" w:rsidRDefault="001E3B04" w:rsidP="00DA077D">
      <w:pPr>
        <w:autoSpaceDE w:val="0"/>
        <w:autoSpaceDN w:val="0"/>
        <w:adjustRightInd w:val="0"/>
        <w:spacing w:after="0" w:line="360" w:lineRule="auto"/>
        <w:jc w:val="right"/>
        <w:outlineLvl w:val="2"/>
        <w:rPr>
          <w:rFonts w:ascii="Times New Roman" w:eastAsiaTheme="minorHAnsi" w:hAnsi="Times New Roman"/>
          <w:sz w:val="16"/>
          <w:szCs w:val="16"/>
        </w:rPr>
      </w:pPr>
    </w:p>
    <w:p w:rsidR="001E3B04" w:rsidRPr="001A34BF" w:rsidRDefault="001E3B04" w:rsidP="00842603">
      <w:pPr>
        <w:autoSpaceDE w:val="0"/>
        <w:autoSpaceDN w:val="0"/>
        <w:adjustRightInd w:val="0"/>
        <w:spacing w:after="0" w:line="360" w:lineRule="auto"/>
        <w:outlineLvl w:val="2"/>
        <w:rPr>
          <w:rFonts w:ascii="Times New Roman" w:eastAsiaTheme="minorHAnsi" w:hAnsi="Times New Roman"/>
          <w:sz w:val="16"/>
          <w:szCs w:val="16"/>
        </w:rPr>
      </w:pPr>
    </w:p>
    <w:p w:rsidR="00842603" w:rsidRPr="001A34BF" w:rsidRDefault="00842603" w:rsidP="00842603">
      <w:pPr>
        <w:autoSpaceDE w:val="0"/>
        <w:autoSpaceDN w:val="0"/>
        <w:adjustRightInd w:val="0"/>
        <w:spacing w:after="0" w:line="360" w:lineRule="auto"/>
        <w:outlineLvl w:val="2"/>
        <w:rPr>
          <w:rFonts w:ascii="Times New Roman" w:eastAsiaTheme="minorHAnsi" w:hAnsi="Times New Roman"/>
          <w:sz w:val="16"/>
          <w:szCs w:val="16"/>
        </w:rPr>
      </w:pPr>
    </w:p>
    <w:p w:rsidR="00691B8E" w:rsidRPr="001A34BF" w:rsidRDefault="00691B8E" w:rsidP="00842603">
      <w:pPr>
        <w:autoSpaceDE w:val="0"/>
        <w:autoSpaceDN w:val="0"/>
        <w:adjustRightInd w:val="0"/>
        <w:spacing w:after="0" w:line="360" w:lineRule="auto"/>
        <w:outlineLvl w:val="2"/>
        <w:rPr>
          <w:rFonts w:ascii="Times New Roman" w:eastAsiaTheme="minorHAnsi" w:hAnsi="Times New Roman"/>
          <w:sz w:val="16"/>
          <w:szCs w:val="16"/>
        </w:rPr>
      </w:pPr>
    </w:p>
    <w:p w:rsidR="00DA077D" w:rsidRPr="001A34BF" w:rsidRDefault="00DA077D" w:rsidP="00DA077D">
      <w:pPr>
        <w:autoSpaceDE w:val="0"/>
        <w:autoSpaceDN w:val="0"/>
        <w:adjustRightInd w:val="0"/>
        <w:spacing w:after="0" w:line="360" w:lineRule="auto"/>
        <w:jc w:val="right"/>
        <w:outlineLvl w:val="2"/>
        <w:rPr>
          <w:rFonts w:ascii="Times New Roman" w:eastAsiaTheme="minorHAnsi" w:hAnsi="Times New Roman"/>
          <w:sz w:val="16"/>
          <w:szCs w:val="16"/>
        </w:rPr>
      </w:pPr>
      <w:r w:rsidRPr="001A34BF">
        <w:rPr>
          <w:rFonts w:ascii="Times New Roman" w:eastAsiaTheme="minorHAnsi" w:hAnsi="Times New Roman"/>
          <w:sz w:val="16"/>
          <w:szCs w:val="16"/>
        </w:rPr>
        <w:t>Таблица № 10</w:t>
      </w:r>
    </w:p>
    <w:p w:rsidR="00DA077D" w:rsidRPr="001A34BF" w:rsidRDefault="00DA077D" w:rsidP="00DA077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z w:val="16"/>
          <w:szCs w:val="16"/>
        </w:rPr>
      </w:pPr>
      <w:bookmarkStart w:id="35" w:name="Par1991"/>
      <w:bookmarkEnd w:id="35"/>
    </w:p>
    <w:p w:rsidR="00DA077D" w:rsidRPr="001A34BF" w:rsidRDefault="00DA077D" w:rsidP="00DA077D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sz w:val="16"/>
          <w:szCs w:val="16"/>
        </w:rPr>
      </w:pPr>
      <w:r w:rsidRPr="001A34BF">
        <w:rPr>
          <w:rFonts w:ascii="Times New Roman" w:eastAsiaTheme="minorHAnsi" w:hAnsi="Times New Roman"/>
          <w:sz w:val="16"/>
          <w:szCs w:val="16"/>
        </w:rPr>
        <w:t>Нормативы обеспечения функций</w:t>
      </w:r>
      <w:r w:rsidR="003A4770" w:rsidRPr="001A34BF">
        <w:rPr>
          <w:rFonts w:ascii="Times New Roman" w:eastAsiaTheme="minorHAnsi" w:hAnsi="Times New Roman"/>
          <w:sz w:val="16"/>
          <w:szCs w:val="16"/>
        </w:rPr>
        <w:t xml:space="preserve"> Администрации </w:t>
      </w:r>
      <w:r w:rsidR="003A4770" w:rsidRPr="001A34BF">
        <w:rPr>
          <w:rFonts w:ascii="Times New Roman" w:eastAsia="Times New Roman" w:hAnsi="Times New Roman"/>
          <w:sz w:val="16"/>
          <w:szCs w:val="16"/>
        </w:rPr>
        <w:t>и подведомственных учреждений</w:t>
      </w:r>
      <w:r w:rsidRPr="001A34BF">
        <w:rPr>
          <w:rFonts w:ascii="Times New Roman" w:eastAsiaTheme="minorHAnsi" w:hAnsi="Times New Roman"/>
          <w:sz w:val="16"/>
          <w:szCs w:val="16"/>
        </w:rPr>
        <w:t>, применяемые при расчете нормативных затрат на приобретение хозяйственных товаров и принадлежностей</w:t>
      </w:r>
      <w:r w:rsidRPr="001A34BF">
        <w:rPr>
          <w:rStyle w:val="aff"/>
          <w:rFonts w:ascii="Times New Roman" w:eastAsiaTheme="minorHAnsi" w:hAnsi="Times New Roman"/>
          <w:sz w:val="16"/>
          <w:szCs w:val="16"/>
        </w:rPr>
        <w:footnoteReference w:id="4"/>
      </w:r>
      <w:r w:rsidR="00211D95" w:rsidRPr="001A34BF">
        <w:rPr>
          <w:rFonts w:ascii="Times New Roman" w:eastAsiaTheme="minorHAnsi" w:hAnsi="Times New Roman"/>
          <w:sz w:val="16"/>
          <w:szCs w:val="16"/>
        </w:rPr>
        <w:t xml:space="preserve"> </w:t>
      </w:r>
    </w:p>
    <w:p w:rsidR="00DA077D" w:rsidRPr="001A34BF" w:rsidRDefault="00DA077D" w:rsidP="00DA077D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sz w:val="16"/>
          <w:szCs w:val="16"/>
        </w:rPr>
      </w:pPr>
    </w:p>
    <w:tbl>
      <w:tblPr>
        <w:tblW w:w="15877" w:type="dxa"/>
        <w:tblInd w:w="-34" w:type="dxa"/>
        <w:tblLayout w:type="fixed"/>
        <w:tblLook w:val="04A0"/>
      </w:tblPr>
      <w:tblGrid>
        <w:gridCol w:w="5245"/>
        <w:gridCol w:w="2694"/>
        <w:gridCol w:w="2835"/>
        <w:gridCol w:w="2693"/>
        <w:gridCol w:w="2410"/>
      </w:tblGrid>
      <w:tr w:rsidR="00DA077D" w:rsidRPr="001A34BF" w:rsidTr="00567DB7">
        <w:trPr>
          <w:trHeight w:val="126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Цена приобретения за 1 ед./не более, руб.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Примечание</w:t>
            </w:r>
          </w:p>
        </w:tc>
      </w:tr>
      <w:tr w:rsidR="00DA077D" w:rsidRPr="001A34BF" w:rsidTr="001E3B04">
        <w:trPr>
          <w:trHeight w:val="315"/>
        </w:trPr>
        <w:tc>
          <w:tcPr>
            <w:tcW w:w="158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Хозяйственные товары на 1 работника в год</w:t>
            </w:r>
          </w:p>
        </w:tc>
      </w:tr>
      <w:tr w:rsidR="00DA077D" w:rsidRPr="001A34BF" w:rsidTr="00567DB7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77D" w:rsidRPr="001A34BF" w:rsidRDefault="00DA077D" w:rsidP="00A81B0A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Мешки для мусора, 30 л.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A81B0A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A81B0A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DA077D" w:rsidRPr="001A34BF" w:rsidTr="00567DB7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77D" w:rsidRPr="001A34BF" w:rsidRDefault="00DA077D" w:rsidP="00A81B0A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Туалетная бумага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рул</w:t>
            </w:r>
            <w:proofErr w:type="spellEnd"/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A81B0A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A81B0A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DA077D" w:rsidRPr="001A34BF" w:rsidTr="00567DB7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77D" w:rsidRPr="001A34BF" w:rsidRDefault="00DA077D" w:rsidP="00A81B0A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Мыло жидкое для рук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л.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A81B0A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A81B0A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DA077D" w:rsidRPr="001A34BF" w:rsidTr="00567DB7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77D" w:rsidRPr="001A34BF" w:rsidRDefault="00DA077D" w:rsidP="00A81B0A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Мыло туалетное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г.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77D" w:rsidRPr="001A34BF" w:rsidRDefault="00DA077D" w:rsidP="00A81B0A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14,00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77D" w:rsidRPr="001A34BF" w:rsidRDefault="00DA077D" w:rsidP="00A81B0A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DA077D" w:rsidRPr="001A34BF" w:rsidTr="00567DB7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77D" w:rsidRPr="001A34BF" w:rsidRDefault="00DA077D" w:rsidP="00A81B0A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Салфетки бумажные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пач</w:t>
            </w:r>
            <w:proofErr w:type="spellEnd"/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A81B0A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80,00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A81B0A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DA077D" w:rsidRPr="001A34BF" w:rsidTr="001E3B04">
        <w:trPr>
          <w:trHeight w:val="315"/>
        </w:trPr>
        <w:tc>
          <w:tcPr>
            <w:tcW w:w="158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Хозяйственные товары на 1 кв.м. в год</w:t>
            </w:r>
          </w:p>
        </w:tc>
      </w:tr>
      <w:tr w:rsidR="00DA077D" w:rsidRPr="001A34BF" w:rsidTr="00567DB7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77D" w:rsidRPr="001A34BF" w:rsidRDefault="00DA077D" w:rsidP="00567D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Средство для мытья пола универсальное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567D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л.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567D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567D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567D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DA077D" w:rsidRPr="001A34BF" w:rsidTr="00567DB7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77D" w:rsidRPr="001A34BF" w:rsidRDefault="00DA077D" w:rsidP="00567D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lastRenderedPageBreak/>
              <w:t>Средство для стекол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567D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л.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567D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567D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567D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DA077D" w:rsidRPr="001A34BF" w:rsidTr="00567DB7">
        <w:trPr>
          <w:trHeight w:val="5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77D" w:rsidRPr="001A34BF" w:rsidRDefault="00DA077D" w:rsidP="00567D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Универсальное моющее средство для стен (плитка) для санузлов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567D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л.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567D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567D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250,00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567D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DA077D" w:rsidRPr="001A34BF" w:rsidTr="001E3B04">
        <w:trPr>
          <w:trHeight w:val="315"/>
        </w:trPr>
        <w:tc>
          <w:tcPr>
            <w:tcW w:w="158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Хозяйственные товары на 1 уборщицу в год</w:t>
            </w:r>
          </w:p>
        </w:tc>
      </w:tr>
      <w:tr w:rsidR="00DA077D" w:rsidRPr="001A34BF" w:rsidTr="00567DB7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77D" w:rsidRPr="001A34BF" w:rsidRDefault="00DA077D" w:rsidP="00567D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Стиральный порошок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567D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кг.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567D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567D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567D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DA077D" w:rsidRPr="001A34BF" w:rsidTr="00567DB7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77D" w:rsidRPr="001A34BF" w:rsidRDefault="00DA077D" w:rsidP="00567D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Мешки для мусора 120 л.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77D" w:rsidRPr="001A34BF" w:rsidRDefault="00DA077D" w:rsidP="00567D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77D" w:rsidRPr="001A34BF" w:rsidRDefault="00DA077D" w:rsidP="00567D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77D" w:rsidRPr="001A34BF" w:rsidRDefault="00DA077D" w:rsidP="00567D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77D" w:rsidRPr="001A34BF" w:rsidRDefault="00DA077D" w:rsidP="00567D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DA077D" w:rsidRPr="001A34BF" w:rsidTr="00567DB7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77D" w:rsidRPr="001A34BF" w:rsidRDefault="00DA077D" w:rsidP="00567D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Ткань </w:t>
            </w:r>
            <w:proofErr w:type="spellStart"/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х</w:t>
            </w:r>
            <w:proofErr w:type="spellEnd"/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/б (полотно вафельное)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77D" w:rsidRPr="001A34BF" w:rsidRDefault="00DA077D" w:rsidP="00567D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кв.м.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77D" w:rsidRPr="001A34BF" w:rsidRDefault="00DA077D" w:rsidP="00567D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77D" w:rsidRPr="001A34BF" w:rsidRDefault="00DA077D" w:rsidP="00567D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77D" w:rsidRPr="001A34BF" w:rsidRDefault="00DA077D" w:rsidP="00567D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DA077D" w:rsidRPr="001A34BF" w:rsidTr="00567DB7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77D" w:rsidRPr="001A34BF" w:rsidRDefault="00DA077D" w:rsidP="00567D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Салфетки </w:t>
            </w:r>
            <w:proofErr w:type="spellStart"/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микрофибра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77D" w:rsidRPr="001A34BF" w:rsidRDefault="00DA077D" w:rsidP="00567D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77D" w:rsidRPr="001A34BF" w:rsidRDefault="00DA077D" w:rsidP="00567D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77D" w:rsidRPr="001A34BF" w:rsidRDefault="00DA077D" w:rsidP="00567D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77D" w:rsidRPr="001A34BF" w:rsidRDefault="00DA077D" w:rsidP="00567D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DA077D" w:rsidRPr="001A34BF" w:rsidTr="00567DB7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77D" w:rsidRPr="001A34BF" w:rsidRDefault="00DA077D" w:rsidP="00567D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Мыло хозяйственное (в обертке)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77D" w:rsidRPr="001A34BF" w:rsidRDefault="00DA077D" w:rsidP="00567D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77D" w:rsidRPr="001A34BF" w:rsidRDefault="00DA077D" w:rsidP="00567D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77D" w:rsidRPr="001A34BF" w:rsidRDefault="00DA077D" w:rsidP="00567D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80,00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77D" w:rsidRPr="001A34BF" w:rsidRDefault="00DA077D" w:rsidP="00567D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DA077D" w:rsidRPr="001A34BF" w:rsidTr="00567DB7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77D" w:rsidRPr="001A34BF" w:rsidRDefault="00DA077D" w:rsidP="00567D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Губка для посуды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77D" w:rsidRPr="001A34BF" w:rsidRDefault="00DA077D" w:rsidP="00567D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упак</w:t>
            </w:r>
            <w:proofErr w:type="spellEnd"/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77D" w:rsidRPr="001A34BF" w:rsidRDefault="00DA077D" w:rsidP="00567D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77D" w:rsidRPr="001A34BF" w:rsidRDefault="00DA077D" w:rsidP="00567D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75,00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77D" w:rsidRPr="001A34BF" w:rsidRDefault="00DA077D" w:rsidP="00567D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DA077D" w:rsidRPr="001A34BF" w:rsidTr="00567DB7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77D" w:rsidRPr="001A34BF" w:rsidRDefault="00DA077D" w:rsidP="00567D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Средство для мытья посуды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77D" w:rsidRPr="001A34BF" w:rsidRDefault="00DA077D" w:rsidP="00567D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л.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77D" w:rsidRPr="001A34BF" w:rsidRDefault="00DA077D" w:rsidP="00567D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77D" w:rsidRPr="001A34BF" w:rsidRDefault="00DA077D" w:rsidP="00567D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77D" w:rsidRPr="001A34BF" w:rsidRDefault="00DA077D" w:rsidP="00567D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DA077D" w:rsidRPr="001A34BF" w:rsidTr="00567DB7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77D" w:rsidRPr="001A34BF" w:rsidRDefault="00DA077D" w:rsidP="00567D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Перчатки </w:t>
            </w:r>
            <w:proofErr w:type="spellStart"/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х</w:t>
            </w:r>
            <w:proofErr w:type="spellEnd"/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/б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77D" w:rsidRPr="001A34BF" w:rsidRDefault="00DA077D" w:rsidP="00567D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пар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77D" w:rsidRPr="001A34BF" w:rsidRDefault="00DA077D" w:rsidP="00567D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77D" w:rsidRPr="001A34BF" w:rsidRDefault="00DA077D" w:rsidP="00567D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77D" w:rsidRPr="001A34BF" w:rsidRDefault="00DA077D" w:rsidP="00567D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DA077D" w:rsidRPr="001A34BF" w:rsidTr="00567DB7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77D" w:rsidRPr="001A34BF" w:rsidRDefault="00DA077D" w:rsidP="00567D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Перчатки резиновые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77D" w:rsidRPr="001A34BF" w:rsidRDefault="00DA077D" w:rsidP="00567D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пар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77D" w:rsidRPr="001A34BF" w:rsidRDefault="00DA077D" w:rsidP="00567D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77D" w:rsidRPr="001A34BF" w:rsidRDefault="00DA077D" w:rsidP="00567D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77D" w:rsidRPr="001A34BF" w:rsidRDefault="00DA077D" w:rsidP="00567D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DA077D" w:rsidRPr="001A34BF" w:rsidTr="00567DB7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77D" w:rsidRPr="001A34BF" w:rsidRDefault="00DA077D" w:rsidP="00567D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Швабра для пола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77D" w:rsidRPr="001A34BF" w:rsidRDefault="00DA077D" w:rsidP="00567D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77D" w:rsidRPr="001A34BF" w:rsidRDefault="00DA077D" w:rsidP="00567D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77D" w:rsidRPr="001A34BF" w:rsidRDefault="00567DB7" w:rsidP="00567D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</w:t>
            </w:r>
            <w:r w:rsidR="00DA077D"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77D" w:rsidRPr="001A34BF" w:rsidRDefault="00DA077D" w:rsidP="00567D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DA077D" w:rsidRPr="001A34BF" w:rsidTr="00567DB7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77D" w:rsidRPr="001A34BF" w:rsidRDefault="00DA077D" w:rsidP="00567D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Сменная насадка для швабры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77D" w:rsidRPr="001A34BF" w:rsidRDefault="00DA077D" w:rsidP="00567D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77D" w:rsidRPr="001A34BF" w:rsidRDefault="00DA077D" w:rsidP="00567D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77D" w:rsidRPr="001A34BF" w:rsidRDefault="00DA077D" w:rsidP="00567DB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77D" w:rsidRPr="001A34BF" w:rsidRDefault="00DA077D" w:rsidP="00567DB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</w:tr>
      <w:tr w:rsidR="00DA077D" w:rsidRPr="001A34BF" w:rsidTr="001E3B04">
        <w:trPr>
          <w:trHeight w:val="315"/>
        </w:trPr>
        <w:tc>
          <w:tcPr>
            <w:tcW w:w="158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Хозяйственные товары на 1 единицу обслуживаемых предметов в год</w:t>
            </w:r>
          </w:p>
        </w:tc>
      </w:tr>
      <w:tr w:rsidR="00DA077D" w:rsidRPr="001A34BF" w:rsidTr="00567DB7">
        <w:trPr>
          <w:trHeight w:val="7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77D" w:rsidRPr="001A34BF" w:rsidRDefault="00DA077D" w:rsidP="00A81B0A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Универсальное моющее средство для мытья приборов санузла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л.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3,8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567DB7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</w:t>
            </w:r>
            <w:r w:rsidR="00567DB7"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00</w:t>
            </w: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на 1 прибор</w:t>
            </w:r>
          </w:p>
        </w:tc>
      </w:tr>
      <w:tr w:rsidR="00DA077D" w:rsidRPr="001A34BF" w:rsidTr="00567DB7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77D" w:rsidRPr="001A34BF" w:rsidRDefault="00DA077D" w:rsidP="00A81B0A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Дезинфицирующее средство для санузла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л.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567DB7" w:rsidP="00A81B0A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200</w:t>
            </w:r>
            <w:r w:rsidR="00DA077D"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на 1 прибор</w:t>
            </w:r>
          </w:p>
        </w:tc>
      </w:tr>
      <w:tr w:rsidR="00DA077D" w:rsidRPr="001A34BF" w:rsidTr="00567DB7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77D" w:rsidRPr="001A34BF" w:rsidRDefault="00DA077D" w:rsidP="00A81B0A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lastRenderedPageBreak/>
              <w:t>Средство для удаления ржавчины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л.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567DB7" w:rsidP="00A81B0A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30</w:t>
            </w:r>
            <w:r w:rsidR="00DA077D"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на 1 прибор</w:t>
            </w:r>
          </w:p>
        </w:tc>
      </w:tr>
      <w:tr w:rsidR="00DA077D" w:rsidRPr="001A34BF" w:rsidTr="00567DB7">
        <w:trPr>
          <w:trHeight w:val="6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77D" w:rsidRPr="001A34BF" w:rsidRDefault="00DA077D" w:rsidP="00A81B0A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Швабра для мытья пола санузла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A81B0A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на 1 санузел</w:t>
            </w:r>
          </w:p>
        </w:tc>
      </w:tr>
      <w:tr w:rsidR="00DA077D" w:rsidRPr="001A34BF" w:rsidTr="00567DB7">
        <w:trPr>
          <w:trHeight w:val="47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77D" w:rsidRPr="001A34BF" w:rsidRDefault="00DA077D" w:rsidP="00A81B0A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Щетка для мытья стен санузла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A81B0A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на 1 санузел</w:t>
            </w:r>
          </w:p>
        </w:tc>
      </w:tr>
      <w:tr w:rsidR="00DA077D" w:rsidRPr="001A34BF" w:rsidTr="00567DB7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077D" w:rsidRPr="001A34BF" w:rsidRDefault="00DA077D" w:rsidP="00A81B0A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Ткань (ветошь) для мытья пола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кв.м.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A81B0A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на 1 санузел</w:t>
            </w:r>
          </w:p>
        </w:tc>
      </w:tr>
      <w:tr w:rsidR="00DA077D" w:rsidRPr="001A34BF" w:rsidTr="00567DB7">
        <w:trPr>
          <w:trHeight w:val="31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77D" w:rsidRPr="001A34BF" w:rsidRDefault="00DA077D" w:rsidP="00A81B0A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Ткань (ветошь) </w:t>
            </w:r>
            <w:proofErr w:type="spellStart"/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х</w:t>
            </w:r>
            <w:proofErr w:type="spellEnd"/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/б для протирки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77D" w:rsidRPr="001A34BF" w:rsidRDefault="00567DB7" w:rsidP="00A81B0A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100</w:t>
            </w:r>
            <w:r w:rsidR="00DA077D"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077D" w:rsidRPr="001A34BF" w:rsidRDefault="00DA077D" w:rsidP="00A81B0A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на 1санузел</w:t>
            </w:r>
          </w:p>
        </w:tc>
      </w:tr>
    </w:tbl>
    <w:p w:rsidR="00DA077D" w:rsidRPr="001A34BF" w:rsidRDefault="00DA077D" w:rsidP="00567DB7">
      <w:pPr>
        <w:rPr>
          <w:rFonts w:ascii="Times New Roman" w:hAnsi="Times New Roman" w:cs="Times New Roman"/>
          <w:sz w:val="16"/>
          <w:szCs w:val="16"/>
        </w:rPr>
      </w:pPr>
    </w:p>
    <w:p w:rsidR="00990534" w:rsidRPr="001A34BF" w:rsidRDefault="00990534" w:rsidP="00990534">
      <w:pPr>
        <w:autoSpaceDE w:val="0"/>
        <w:autoSpaceDN w:val="0"/>
        <w:adjustRightInd w:val="0"/>
        <w:spacing w:after="0" w:line="360" w:lineRule="auto"/>
        <w:jc w:val="right"/>
        <w:outlineLvl w:val="2"/>
        <w:rPr>
          <w:rFonts w:ascii="Times New Roman" w:hAnsi="Times New Roman"/>
          <w:sz w:val="16"/>
          <w:szCs w:val="16"/>
        </w:rPr>
      </w:pPr>
      <w:r w:rsidRPr="001A34BF">
        <w:rPr>
          <w:rFonts w:ascii="Times New Roman" w:hAnsi="Times New Roman"/>
          <w:sz w:val="16"/>
          <w:szCs w:val="16"/>
        </w:rPr>
        <w:t>Таблица № 11</w:t>
      </w:r>
    </w:p>
    <w:p w:rsidR="00990534" w:rsidRPr="001A34BF" w:rsidRDefault="00990534" w:rsidP="0099053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z w:val="16"/>
          <w:szCs w:val="16"/>
        </w:rPr>
      </w:pPr>
    </w:p>
    <w:p w:rsidR="00990534" w:rsidRPr="001A34BF" w:rsidRDefault="00990534" w:rsidP="0099053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16"/>
          <w:szCs w:val="16"/>
        </w:rPr>
      </w:pPr>
      <w:r w:rsidRPr="001A34BF">
        <w:rPr>
          <w:rFonts w:ascii="Times New Roman" w:hAnsi="Times New Roman"/>
          <w:sz w:val="16"/>
          <w:szCs w:val="16"/>
        </w:rPr>
        <w:t>Нормативы обеспечения функций</w:t>
      </w:r>
      <w:r w:rsidRPr="001A34BF">
        <w:rPr>
          <w:rFonts w:ascii="Times New Roman" w:eastAsiaTheme="minorHAnsi" w:hAnsi="Times New Roman"/>
          <w:sz w:val="16"/>
          <w:szCs w:val="16"/>
        </w:rPr>
        <w:t xml:space="preserve"> Администрации </w:t>
      </w:r>
      <w:r w:rsidRPr="001A34BF">
        <w:rPr>
          <w:rFonts w:ascii="Times New Roman" w:eastAsia="Times New Roman" w:hAnsi="Times New Roman"/>
          <w:sz w:val="16"/>
          <w:szCs w:val="16"/>
        </w:rPr>
        <w:t>и подведомственных учреждений</w:t>
      </w:r>
      <w:r w:rsidRPr="001A34BF">
        <w:rPr>
          <w:rFonts w:ascii="Times New Roman" w:hAnsi="Times New Roman"/>
          <w:sz w:val="16"/>
          <w:szCs w:val="16"/>
        </w:rPr>
        <w:t xml:space="preserve">, применяемые при расчете нормативных затрат на </w:t>
      </w:r>
      <w:r w:rsidR="00EB0911" w:rsidRPr="001A34BF">
        <w:rPr>
          <w:rFonts w:ascii="Times New Roman" w:hAnsi="Times New Roman"/>
          <w:sz w:val="16"/>
          <w:szCs w:val="16"/>
        </w:rPr>
        <w:t>обслуживание автомобилей</w:t>
      </w:r>
      <w:r w:rsidRPr="001A34BF">
        <w:rPr>
          <w:rStyle w:val="aff"/>
          <w:rFonts w:ascii="Times New Roman" w:hAnsi="Times New Roman"/>
          <w:sz w:val="16"/>
          <w:szCs w:val="16"/>
        </w:rPr>
        <w:footnoteReference w:id="5"/>
      </w:r>
      <w:r w:rsidR="00211D95" w:rsidRPr="001A34BF">
        <w:rPr>
          <w:rFonts w:ascii="Times New Roman" w:hAnsi="Times New Roman"/>
          <w:sz w:val="16"/>
          <w:szCs w:val="16"/>
        </w:rPr>
        <w:t xml:space="preserve"> (в расчете на каждый автомобиль)</w:t>
      </w:r>
    </w:p>
    <w:p w:rsidR="00990534" w:rsidRPr="001A34BF" w:rsidRDefault="00990534" w:rsidP="0099053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16"/>
          <w:szCs w:val="16"/>
        </w:rPr>
      </w:pPr>
    </w:p>
    <w:tbl>
      <w:tblPr>
        <w:tblW w:w="15608" w:type="dxa"/>
        <w:tblInd w:w="93" w:type="dxa"/>
        <w:tblLayout w:type="fixed"/>
        <w:tblLook w:val="04A0"/>
      </w:tblPr>
      <w:tblGrid>
        <w:gridCol w:w="3276"/>
        <w:gridCol w:w="2976"/>
        <w:gridCol w:w="2977"/>
        <w:gridCol w:w="3119"/>
        <w:gridCol w:w="3260"/>
      </w:tblGrid>
      <w:tr w:rsidR="00990534" w:rsidRPr="001A34BF" w:rsidTr="00697C44">
        <w:trPr>
          <w:trHeight w:val="577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534" w:rsidRPr="001A34BF" w:rsidRDefault="00990534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534" w:rsidRPr="001A34BF" w:rsidRDefault="00990534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534" w:rsidRPr="001A34BF" w:rsidRDefault="00990534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534" w:rsidRPr="001A34BF" w:rsidRDefault="00990534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Цена приобретения за 1 ед./не более, руб.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534" w:rsidRPr="001A34BF" w:rsidRDefault="00990534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Периодичность получения</w:t>
            </w:r>
          </w:p>
        </w:tc>
      </w:tr>
      <w:tr w:rsidR="00990534" w:rsidRPr="001A34BF" w:rsidTr="00990534">
        <w:trPr>
          <w:trHeight w:val="33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534" w:rsidRPr="001A34BF" w:rsidRDefault="00EB0911" w:rsidP="00697C4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Моторное масло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534" w:rsidRPr="001A34BF" w:rsidRDefault="00EB0911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л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534" w:rsidRPr="001A34BF" w:rsidRDefault="00F44A63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534" w:rsidRPr="001A34BF" w:rsidRDefault="0008013E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1D95" w:rsidRPr="001A34BF" w:rsidRDefault="00211D95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2 раза в год </w:t>
            </w:r>
          </w:p>
          <w:p w:rsidR="00990534" w:rsidRPr="001A34BF" w:rsidRDefault="00211D95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(по мере необходимости)</w:t>
            </w:r>
          </w:p>
        </w:tc>
      </w:tr>
      <w:tr w:rsidR="00990534" w:rsidRPr="001A34BF" w:rsidTr="00990534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534" w:rsidRPr="001A34BF" w:rsidRDefault="00EB0911" w:rsidP="00697C4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Фильтр масляной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534" w:rsidRPr="001A34BF" w:rsidRDefault="00EB0911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534" w:rsidRPr="001A34BF" w:rsidRDefault="00432E20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534" w:rsidRPr="001A34BF" w:rsidRDefault="0008013E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534" w:rsidRPr="001A34BF" w:rsidRDefault="00697C44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в течение года </w:t>
            </w:r>
            <w:r w:rsidR="00211D95"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по мере необходимости</w:t>
            </w:r>
          </w:p>
        </w:tc>
      </w:tr>
      <w:tr w:rsidR="00990534" w:rsidRPr="001A34BF" w:rsidTr="00990534">
        <w:trPr>
          <w:trHeight w:val="645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534" w:rsidRPr="001A34BF" w:rsidRDefault="00EB0911" w:rsidP="00697C4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Фильтр воздушный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534" w:rsidRPr="001A34BF" w:rsidRDefault="00EB0911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534" w:rsidRPr="001A34BF" w:rsidRDefault="00432E20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534" w:rsidRPr="001A34BF" w:rsidRDefault="0008013E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534" w:rsidRPr="001A34BF" w:rsidRDefault="00697C44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в течение года </w:t>
            </w:r>
            <w:r w:rsidR="00211D95"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по мере необходимости</w:t>
            </w:r>
          </w:p>
        </w:tc>
      </w:tr>
      <w:tr w:rsidR="00990534" w:rsidRPr="001A34BF" w:rsidTr="00EB0911">
        <w:trPr>
          <w:trHeight w:val="48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0911" w:rsidRPr="001A34BF" w:rsidRDefault="00EB0911" w:rsidP="00697C4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Фильтр топливный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534" w:rsidRPr="001A34BF" w:rsidRDefault="00EB0911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534" w:rsidRPr="001A34BF" w:rsidRDefault="00432E20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534" w:rsidRPr="001A34BF" w:rsidRDefault="0008013E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0534" w:rsidRPr="001A34BF" w:rsidRDefault="00697C44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в течение года </w:t>
            </w:r>
            <w:r w:rsidR="00211D95"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по мере необходимости</w:t>
            </w:r>
          </w:p>
        </w:tc>
      </w:tr>
      <w:tr w:rsidR="00EB0911" w:rsidRPr="001A34BF" w:rsidTr="00EB0911">
        <w:trPr>
          <w:trHeight w:val="54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0911" w:rsidRPr="001A34BF" w:rsidRDefault="00EB0911" w:rsidP="00697C4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Фильтр салонный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0911" w:rsidRPr="001A34BF" w:rsidRDefault="00EB0911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0911" w:rsidRPr="001A34BF" w:rsidRDefault="00432E20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0911" w:rsidRPr="001A34BF" w:rsidRDefault="0008013E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B0911" w:rsidRPr="001A34BF" w:rsidRDefault="00697C44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в течение года </w:t>
            </w:r>
            <w:r w:rsidR="00211D95"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по мере необходимости</w:t>
            </w:r>
          </w:p>
        </w:tc>
      </w:tr>
      <w:tr w:rsidR="00990534" w:rsidRPr="001A34BF" w:rsidTr="00990534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534" w:rsidRPr="001A34BF" w:rsidRDefault="00EB0911" w:rsidP="00697C4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Тормозные колодки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534" w:rsidRPr="001A34BF" w:rsidRDefault="00432E20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компл</w:t>
            </w:r>
            <w:proofErr w:type="spellEnd"/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534" w:rsidRPr="001A34BF" w:rsidRDefault="00432E20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534" w:rsidRPr="001A34BF" w:rsidRDefault="00AC347D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 w:rsidR="0008013E"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534" w:rsidRPr="001A34BF" w:rsidRDefault="00697C44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в течение года </w:t>
            </w:r>
            <w:r w:rsidR="00211D95"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по мере необходимости</w:t>
            </w:r>
          </w:p>
        </w:tc>
      </w:tr>
      <w:tr w:rsidR="00990534" w:rsidRPr="001A34BF" w:rsidTr="00990534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534" w:rsidRPr="001A34BF" w:rsidRDefault="00EB0911" w:rsidP="00697C4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Тосол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534" w:rsidRPr="001A34BF" w:rsidRDefault="00EB0911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534" w:rsidRPr="001A34BF" w:rsidRDefault="00432E20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534" w:rsidRPr="001A34BF" w:rsidRDefault="0008013E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534" w:rsidRPr="001A34BF" w:rsidRDefault="00697C44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в течение года </w:t>
            </w:r>
            <w:r w:rsidR="00211D95"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по мере необходимости</w:t>
            </w:r>
          </w:p>
        </w:tc>
      </w:tr>
      <w:tr w:rsidR="00990534" w:rsidRPr="001A34BF" w:rsidTr="00990534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534" w:rsidRPr="001A34BF" w:rsidRDefault="00EB0911" w:rsidP="00697C4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Тормозная жидкость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534" w:rsidRPr="001A34BF" w:rsidRDefault="00EB0911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534" w:rsidRPr="001A34BF" w:rsidRDefault="00697C44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534" w:rsidRPr="001A34BF" w:rsidRDefault="0008013E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534" w:rsidRPr="001A34BF" w:rsidRDefault="00697C44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в течение года </w:t>
            </w:r>
            <w:r w:rsidR="00211D95"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по мере необходимости</w:t>
            </w:r>
          </w:p>
        </w:tc>
      </w:tr>
      <w:tr w:rsidR="00990534" w:rsidRPr="001A34BF" w:rsidTr="00990534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534" w:rsidRPr="001A34BF" w:rsidRDefault="00AC347D" w:rsidP="00697C4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Автошины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534" w:rsidRPr="001A34BF" w:rsidRDefault="00AC347D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534" w:rsidRPr="001A34BF" w:rsidRDefault="00697C44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534" w:rsidRPr="001A34BF" w:rsidRDefault="00AC347D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5 000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534" w:rsidRPr="001A34BF" w:rsidRDefault="003E71E8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год по необходимости</w:t>
            </w:r>
          </w:p>
        </w:tc>
      </w:tr>
      <w:tr w:rsidR="00990534" w:rsidRPr="001A34BF" w:rsidTr="00990534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534" w:rsidRPr="001A34BF" w:rsidRDefault="00EB0911" w:rsidP="00697C4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Свечи зажигания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534" w:rsidRPr="001A34BF" w:rsidRDefault="00EB0911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534" w:rsidRPr="001A34BF" w:rsidRDefault="003E71E8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534" w:rsidRPr="001A34BF" w:rsidRDefault="0008013E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534" w:rsidRPr="001A34BF" w:rsidRDefault="003E71E8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в течение года </w:t>
            </w:r>
            <w:r w:rsidR="00211D95"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по мере необходимости</w:t>
            </w:r>
          </w:p>
        </w:tc>
      </w:tr>
      <w:tr w:rsidR="00990534" w:rsidRPr="001A34BF" w:rsidTr="00211D95">
        <w:trPr>
          <w:trHeight w:val="36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0911" w:rsidRPr="001A34BF" w:rsidRDefault="00EB0911" w:rsidP="00697C4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Выхлопная труба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534" w:rsidRPr="001A34BF" w:rsidRDefault="00211D95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534" w:rsidRPr="001A34BF" w:rsidRDefault="003E71E8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534" w:rsidRPr="001A34BF" w:rsidRDefault="00691B8E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1 500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0534" w:rsidRPr="001A34BF" w:rsidRDefault="003E71E8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год</w:t>
            </w:r>
            <w:r w:rsidR="00691B8E"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по мере необходимости</w:t>
            </w:r>
          </w:p>
        </w:tc>
      </w:tr>
      <w:tr w:rsidR="00211D95" w:rsidRPr="001A34BF" w:rsidTr="00211D95">
        <w:trPr>
          <w:trHeight w:val="551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1D95" w:rsidRPr="001A34BF" w:rsidRDefault="00211D95" w:rsidP="00697C4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Ремень генератора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1D95" w:rsidRPr="001A34BF" w:rsidRDefault="00211D95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1D95" w:rsidRPr="001A34BF" w:rsidRDefault="003E71E8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1D95" w:rsidRPr="001A34BF" w:rsidRDefault="00691B8E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1D95" w:rsidRPr="001A34BF" w:rsidRDefault="003E71E8" w:rsidP="00697C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год</w:t>
            </w:r>
            <w:r w:rsidR="00691B8E"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по мере необходимости</w:t>
            </w:r>
          </w:p>
        </w:tc>
      </w:tr>
    </w:tbl>
    <w:p w:rsidR="0007450A" w:rsidRPr="001A34BF" w:rsidRDefault="0007450A" w:rsidP="0007450A">
      <w:pPr>
        <w:autoSpaceDE w:val="0"/>
        <w:autoSpaceDN w:val="0"/>
        <w:adjustRightInd w:val="0"/>
        <w:spacing w:after="0" w:line="360" w:lineRule="auto"/>
        <w:jc w:val="right"/>
        <w:outlineLvl w:val="2"/>
        <w:rPr>
          <w:rFonts w:ascii="Times New Roman" w:eastAsiaTheme="minorHAnsi" w:hAnsi="Times New Roman"/>
          <w:sz w:val="16"/>
          <w:szCs w:val="16"/>
        </w:rPr>
      </w:pPr>
      <w:r w:rsidRPr="001A34BF">
        <w:rPr>
          <w:rFonts w:ascii="Times New Roman" w:eastAsiaTheme="minorHAnsi" w:hAnsi="Times New Roman"/>
          <w:sz w:val="16"/>
          <w:szCs w:val="16"/>
        </w:rPr>
        <w:t>Таблица №  12</w:t>
      </w:r>
    </w:p>
    <w:p w:rsidR="0007450A" w:rsidRPr="001A34BF" w:rsidRDefault="0007450A" w:rsidP="0007450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z w:val="16"/>
          <w:szCs w:val="16"/>
        </w:rPr>
      </w:pPr>
    </w:p>
    <w:p w:rsidR="0007450A" w:rsidRPr="001A34BF" w:rsidRDefault="0007450A" w:rsidP="0007450A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sz w:val="16"/>
          <w:szCs w:val="16"/>
        </w:rPr>
      </w:pPr>
      <w:r w:rsidRPr="001A34BF">
        <w:rPr>
          <w:rFonts w:ascii="Times New Roman" w:eastAsiaTheme="minorHAnsi" w:hAnsi="Times New Roman"/>
          <w:sz w:val="16"/>
          <w:szCs w:val="16"/>
        </w:rPr>
        <w:t xml:space="preserve">Нормативы обеспечения функций Администрации </w:t>
      </w:r>
      <w:r w:rsidRPr="001A34BF">
        <w:rPr>
          <w:rFonts w:ascii="Times New Roman" w:eastAsia="Times New Roman" w:hAnsi="Times New Roman"/>
          <w:sz w:val="16"/>
          <w:szCs w:val="16"/>
        </w:rPr>
        <w:t>и подведомственных учреждений</w:t>
      </w:r>
      <w:r w:rsidRPr="001A34BF">
        <w:rPr>
          <w:rFonts w:ascii="Times New Roman" w:eastAsiaTheme="minorHAnsi" w:hAnsi="Times New Roman"/>
          <w:sz w:val="16"/>
          <w:szCs w:val="16"/>
        </w:rPr>
        <w:t>, применяемые при расчете нормативных затрат на обеспечение спортивных мероприятий</w:t>
      </w:r>
    </w:p>
    <w:p w:rsidR="0007450A" w:rsidRPr="001A34BF" w:rsidRDefault="0007450A" w:rsidP="0007450A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/>
          <w:sz w:val="16"/>
          <w:szCs w:val="16"/>
        </w:rPr>
      </w:pPr>
    </w:p>
    <w:tbl>
      <w:tblPr>
        <w:tblW w:w="15608" w:type="dxa"/>
        <w:tblInd w:w="93" w:type="dxa"/>
        <w:tblLayout w:type="fixed"/>
        <w:tblLook w:val="04A0"/>
      </w:tblPr>
      <w:tblGrid>
        <w:gridCol w:w="3276"/>
        <w:gridCol w:w="2976"/>
        <w:gridCol w:w="2977"/>
        <w:gridCol w:w="3119"/>
        <w:gridCol w:w="3260"/>
      </w:tblGrid>
      <w:tr w:rsidR="0007450A" w:rsidRPr="001A34BF" w:rsidTr="00A36009">
        <w:trPr>
          <w:trHeight w:val="577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450A" w:rsidRPr="001A34BF" w:rsidRDefault="0007450A" w:rsidP="00A360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450A" w:rsidRPr="001A34BF" w:rsidRDefault="0007450A" w:rsidP="00A360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450A" w:rsidRPr="001A34BF" w:rsidRDefault="0007450A" w:rsidP="00A360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Количество</w:t>
            </w:r>
            <w:r w:rsidR="00340144"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(в квартал)/не более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450A" w:rsidRPr="001A34BF" w:rsidRDefault="0007450A" w:rsidP="005D00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Цена за 1 ед./не более, руб.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50A" w:rsidRPr="001A34BF" w:rsidRDefault="0007450A" w:rsidP="00A360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Периодичность получения</w:t>
            </w:r>
          </w:p>
        </w:tc>
      </w:tr>
      <w:tr w:rsidR="0007450A" w:rsidRPr="001A34BF" w:rsidTr="00A36009">
        <w:trPr>
          <w:trHeight w:val="33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450A" w:rsidRPr="001A34BF" w:rsidRDefault="0007450A" w:rsidP="00A3600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Питание</w:t>
            </w:r>
          </w:p>
          <w:p w:rsidR="0007450A" w:rsidRPr="001A34BF" w:rsidRDefault="0007450A" w:rsidP="00A3600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450A" w:rsidRPr="001A34BF" w:rsidRDefault="0007450A" w:rsidP="00A360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450A" w:rsidRPr="001A34BF" w:rsidRDefault="0007450A" w:rsidP="00A360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450A" w:rsidRPr="001A34BF" w:rsidRDefault="00340144" w:rsidP="00A360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 w:rsidR="005D00A6"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450A" w:rsidRPr="001A34BF" w:rsidRDefault="000033AD" w:rsidP="00A360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 (по необходимости) в случае участия в выездных соревнованиях</w:t>
            </w:r>
          </w:p>
        </w:tc>
      </w:tr>
      <w:tr w:rsidR="0007450A" w:rsidRPr="001A34BF" w:rsidTr="00A36009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450A" w:rsidRPr="001A34BF" w:rsidRDefault="0007450A" w:rsidP="00A3600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Кубки</w:t>
            </w:r>
          </w:p>
          <w:p w:rsidR="0007450A" w:rsidRPr="001A34BF" w:rsidRDefault="0007450A" w:rsidP="00A3600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450A" w:rsidRPr="001A34BF" w:rsidRDefault="0007450A" w:rsidP="00A360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450A" w:rsidRPr="001A34BF" w:rsidRDefault="00340144" w:rsidP="00A360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450A" w:rsidRPr="001A34BF" w:rsidRDefault="00340144" w:rsidP="00A360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450A" w:rsidRPr="001A34BF" w:rsidRDefault="0007450A" w:rsidP="00A360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квартал</w:t>
            </w:r>
          </w:p>
        </w:tc>
      </w:tr>
      <w:tr w:rsidR="0007450A" w:rsidRPr="001A34BF" w:rsidTr="00A36009">
        <w:trPr>
          <w:trHeight w:val="645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450A" w:rsidRPr="001A34BF" w:rsidRDefault="0007450A" w:rsidP="00A3600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Награды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450A" w:rsidRPr="001A34BF" w:rsidRDefault="0007450A" w:rsidP="00A360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450A" w:rsidRPr="001A34BF" w:rsidRDefault="00340144" w:rsidP="00A360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450A" w:rsidRPr="001A34BF" w:rsidRDefault="00340144" w:rsidP="00A360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450A" w:rsidRPr="001A34BF" w:rsidRDefault="0007450A" w:rsidP="00A360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квартал</w:t>
            </w:r>
          </w:p>
        </w:tc>
      </w:tr>
      <w:tr w:rsidR="0007450A" w:rsidRPr="001A34BF" w:rsidTr="00A36009">
        <w:trPr>
          <w:trHeight w:val="48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450A" w:rsidRPr="001A34BF" w:rsidRDefault="0007450A" w:rsidP="00A3600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Медали</w:t>
            </w:r>
          </w:p>
          <w:p w:rsidR="0007450A" w:rsidRPr="001A34BF" w:rsidRDefault="0007450A" w:rsidP="00A3600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450A" w:rsidRPr="001A34BF" w:rsidRDefault="000033AD" w:rsidP="00A360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450A" w:rsidRPr="001A34BF" w:rsidRDefault="00340144" w:rsidP="00A360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450A" w:rsidRPr="001A34BF" w:rsidRDefault="00340144" w:rsidP="00A360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450A" w:rsidRPr="001A34BF" w:rsidRDefault="000033AD" w:rsidP="00A360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1 раз в квартал</w:t>
            </w:r>
          </w:p>
        </w:tc>
      </w:tr>
      <w:tr w:rsidR="0007450A" w:rsidRPr="001A34BF" w:rsidTr="00A36009">
        <w:trPr>
          <w:trHeight w:val="540"/>
        </w:trPr>
        <w:tc>
          <w:tcPr>
            <w:tcW w:w="3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450A" w:rsidRPr="001A34BF" w:rsidRDefault="0007450A" w:rsidP="00A3600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Проживание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450A" w:rsidRPr="001A34BF" w:rsidRDefault="0007450A" w:rsidP="00A360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450A" w:rsidRPr="001A34BF" w:rsidRDefault="0007450A" w:rsidP="00A360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450A" w:rsidRPr="001A34BF" w:rsidRDefault="000D5FE5" w:rsidP="00A360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450A" w:rsidRPr="001A34BF" w:rsidRDefault="000033AD" w:rsidP="00A360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 (по необходимости) в случае участия в выездных соревнованиях</w:t>
            </w:r>
          </w:p>
        </w:tc>
      </w:tr>
      <w:tr w:rsidR="0007450A" w:rsidRPr="001A34BF" w:rsidTr="00A36009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450A" w:rsidRPr="001A34BF" w:rsidRDefault="0007450A" w:rsidP="00A3600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Проезд</w:t>
            </w:r>
          </w:p>
          <w:p w:rsidR="0007450A" w:rsidRPr="001A34BF" w:rsidRDefault="0007450A" w:rsidP="00A3600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450A" w:rsidRPr="001A34BF" w:rsidRDefault="0007450A" w:rsidP="00A360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450A" w:rsidRPr="001A34BF" w:rsidRDefault="0007450A" w:rsidP="00A360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450A" w:rsidRPr="001A34BF" w:rsidRDefault="000D5FE5" w:rsidP="00A360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450A" w:rsidRPr="001A34BF" w:rsidRDefault="000033AD" w:rsidP="00A360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A34BF">
              <w:rPr>
                <w:rFonts w:ascii="Times New Roman" w:hAnsi="Times New Roman"/>
                <w:color w:val="000000"/>
                <w:sz w:val="16"/>
                <w:szCs w:val="16"/>
              </w:rPr>
              <w:t>в течение года (по необходимости) в случае участия в выездных соревнованиях</w:t>
            </w:r>
          </w:p>
        </w:tc>
      </w:tr>
    </w:tbl>
    <w:p w:rsidR="00990534" w:rsidRPr="001A34BF" w:rsidRDefault="00990534" w:rsidP="00567DB7">
      <w:pPr>
        <w:rPr>
          <w:rFonts w:ascii="Times New Roman" w:hAnsi="Times New Roman" w:cs="Times New Roman"/>
          <w:sz w:val="16"/>
          <w:szCs w:val="16"/>
        </w:rPr>
      </w:pPr>
    </w:p>
    <w:sectPr w:rsidR="00990534" w:rsidRPr="001A34BF" w:rsidSect="004C75C2">
      <w:pgSz w:w="16838" w:h="11906" w:orient="landscape"/>
      <w:pgMar w:top="567" w:right="425" w:bottom="992" w:left="42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3EE2" w:rsidRDefault="00943EE2" w:rsidP="00DA077D">
      <w:pPr>
        <w:spacing w:after="0" w:line="240" w:lineRule="auto"/>
      </w:pPr>
      <w:r>
        <w:separator/>
      </w:r>
    </w:p>
  </w:endnote>
  <w:endnote w:type="continuationSeparator" w:id="1">
    <w:p w:rsidR="00943EE2" w:rsidRDefault="00943EE2" w:rsidP="00DA0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3EE2" w:rsidRDefault="00943EE2" w:rsidP="00DA077D">
      <w:pPr>
        <w:spacing w:after="0" w:line="240" w:lineRule="auto"/>
      </w:pPr>
      <w:r>
        <w:separator/>
      </w:r>
    </w:p>
  </w:footnote>
  <w:footnote w:type="continuationSeparator" w:id="1">
    <w:p w:rsidR="00943EE2" w:rsidRDefault="00943EE2" w:rsidP="00DA077D">
      <w:pPr>
        <w:spacing w:after="0" w:line="240" w:lineRule="auto"/>
      </w:pPr>
      <w:r>
        <w:continuationSeparator/>
      </w:r>
    </w:p>
  </w:footnote>
  <w:footnote w:id="2">
    <w:p w:rsidR="00320E57" w:rsidRDefault="00320E57" w:rsidP="00DA077D">
      <w:pPr>
        <w:pStyle w:val="dt-p"/>
      </w:pPr>
      <w:r>
        <w:rPr>
          <w:rStyle w:val="aff"/>
        </w:rPr>
        <w:footnoteRef/>
      </w:r>
      <w:r>
        <w:t xml:space="preserve"> Служебные помещения, по мере необходимости, обеспечиваются предметами, не указанными в настоящем приложении за счет средств, выделяемых на эти цели.</w:t>
      </w:r>
    </w:p>
    <w:p w:rsidR="00320E57" w:rsidRDefault="00320E57" w:rsidP="00DA077D">
      <w:pPr>
        <w:pStyle w:val="dt-p"/>
      </w:pPr>
      <w:r>
        <w:t>Иные помещения, не указанные в настоящем приложении, обеспечиваются мебелью и в соответствии с их назначением  за счет средств, выделяемых на эти</w:t>
      </w:r>
      <w:bookmarkStart w:id="33" w:name="l123"/>
      <w:bookmarkEnd w:id="33"/>
      <w:r>
        <w:t xml:space="preserve"> цели.</w:t>
      </w:r>
    </w:p>
    <w:p w:rsidR="00320E57" w:rsidRDefault="00320E57" w:rsidP="00DA077D">
      <w:pPr>
        <w:pStyle w:val="afd"/>
      </w:pPr>
    </w:p>
  </w:footnote>
  <w:footnote w:id="3">
    <w:p w:rsidR="00320E57" w:rsidRPr="00CB2085" w:rsidRDefault="00320E57" w:rsidP="00DA07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Style w:val="aff"/>
        </w:rPr>
        <w:footnoteRef/>
      </w:r>
      <w:r w:rsidRPr="00CB2085">
        <w:rPr>
          <w:rFonts w:ascii="Times New Roman" w:hAnsi="Times New Roman"/>
          <w:sz w:val="20"/>
          <w:szCs w:val="20"/>
        </w:rPr>
        <w:t>По мере необходимости, могут быть закуплены канцелярские принадлежности, не указанные в перечне, за счет средств выделяемых на эти цели.</w:t>
      </w:r>
    </w:p>
    <w:p w:rsidR="00320E57" w:rsidRDefault="00320E57" w:rsidP="00DA077D">
      <w:pPr>
        <w:pStyle w:val="afd"/>
      </w:pPr>
    </w:p>
  </w:footnote>
  <w:footnote w:id="4">
    <w:p w:rsidR="00320E57" w:rsidRDefault="00320E57" w:rsidP="00DA077D">
      <w:pPr>
        <w:pStyle w:val="21"/>
        <w:spacing w:line="240" w:lineRule="auto"/>
        <w:jc w:val="both"/>
        <w:rPr>
          <w:rFonts w:ascii="Times New Roman" w:hAnsi="Times New Roman"/>
        </w:rPr>
      </w:pPr>
      <w:r>
        <w:rPr>
          <w:rStyle w:val="aff"/>
        </w:rPr>
        <w:footnoteRef/>
      </w:r>
      <w:r w:rsidRPr="00274417">
        <w:rPr>
          <w:rFonts w:ascii="Times New Roman" w:hAnsi="Times New Roman"/>
        </w:rPr>
        <w:t>Наименование и количество приобретаемых хозяйственных товаров и принадлежностей могут быть изменены по</w:t>
      </w:r>
      <w:r>
        <w:rPr>
          <w:rFonts w:ascii="Times New Roman" w:hAnsi="Times New Roman"/>
        </w:rPr>
        <w:t xml:space="preserve"> </w:t>
      </w:r>
      <w:r w:rsidRPr="00274417">
        <w:rPr>
          <w:rFonts w:ascii="Times New Roman" w:hAnsi="Times New Roman"/>
        </w:rPr>
        <w:t>решению руководителя. Закупка не указанных в настоящем перечне хозяйственных товаров и принадлежностей</w:t>
      </w:r>
      <w:r>
        <w:rPr>
          <w:rFonts w:ascii="Times New Roman" w:hAnsi="Times New Roman"/>
        </w:rPr>
        <w:t xml:space="preserve"> </w:t>
      </w:r>
      <w:r w:rsidRPr="00274417">
        <w:rPr>
          <w:rFonts w:ascii="Times New Roman" w:hAnsi="Times New Roman"/>
        </w:rPr>
        <w:t>осуществляется в пределах доведенных лимитов бюджетных обязательств.</w:t>
      </w:r>
    </w:p>
    <w:p w:rsidR="00320E57" w:rsidRDefault="00320E57" w:rsidP="00DA077D">
      <w:pPr>
        <w:pStyle w:val="afd"/>
      </w:pPr>
    </w:p>
  </w:footnote>
  <w:footnote w:id="5">
    <w:p w:rsidR="00320E57" w:rsidRPr="00CB2085" w:rsidRDefault="00320E57" w:rsidP="0099053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Style w:val="aff"/>
        </w:rPr>
        <w:footnoteRef/>
      </w:r>
      <w:r w:rsidRPr="00CB2085">
        <w:rPr>
          <w:rFonts w:ascii="Times New Roman" w:hAnsi="Times New Roman"/>
          <w:sz w:val="20"/>
          <w:szCs w:val="20"/>
        </w:rPr>
        <w:t xml:space="preserve">По мере необходимости, могут быть закуплены </w:t>
      </w:r>
      <w:r>
        <w:rPr>
          <w:rFonts w:ascii="Times New Roman" w:hAnsi="Times New Roman"/>
          <w:sz w:val="20"/>
          <w:szCs w:val="20"/>
        </w:rPr>
        <w:t>запасные части</w:t>
      </w:r>
      <w:r w:rsidRPr="00CB2085">
        <w:rPr>
          <w:rFonts w:ascii="Times New Roman" w:hAnsi="Times New Roman"/>
          <w:sz w:val="20"/>
          <w:szCs w:val="20"/>
        </w:rPr>
        <w:t>, не указанные в перечне, за счет средств выделяемых на эти цели.</w:t>
      </w:r>
    </w:p>
    <w:p w:rsidR="00320E57" w:rsidRDefault="00320E57" w:rsidP="00990534">
      <w:pPr>
        <w:pStyle w:val="afd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>
        <v:imagedata r:id="rId1" o:title=""/>
      </v:shape>
    </w:pict>
  </w:numPicBullet>
  <w:abstractNum w:abstractNumId="0">
    <w:nsid w:val="01392500"/>
    <w:multiLevelType w:val="hybridMultilevel"/>
    <w:tmpl w:val="425AFA22"/>
    <w:lvl w:ilvl="0" w:tplc="31A4EE72">
      <w:start w:val="1"/>
      <w:numFmt w:val="decimal"/>
      <w:lvlText w:val="%1."/>
      <w:lvlJc w:val="left"/>
      <w:pPr>
        <w:ind w:left="2055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376C30"/>
    <w:multiLevelType w:val="multilevel"/>
    <w:tmpl w:val="8952A4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63E2DB3"/>
    <w:multiLevelType w:val="hybridMultilevel"/>
    <w:tmpl w:val="BE320CC6"/>
    <w:lvl w:ilvl="0" w:tplc="25D4BC0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FB5CAD"/>
    <w:multiLevelType w:val="hybridMultilevel"/>
    <w:tmpl w:val="13B6B2FC"/>
    <w:lvl w:ilvl="0" w:tplc="F6804E44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96A522F"/>
    <w:multiLevelType w:val="hybridMultilevel"/>
    <w:tmpl w:val="4B62631E"/>
    <w:lvl w:ilvl="0" w:tplc="E97856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EB125F"/>
    <w:multiLevelType w:val="multilevel"/>
    <w:tmpl w:val="CE96E850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84" w:hanging="2160"/>
      </w:pPr>
      <w:rPr>
        <w:rFonts w:hint="default"/>
      </w:rPr>
    </w:lvl>
  </w:abstractNum>
  <w:abstractNum w:abstractNumId="6">
    <w:nsid w:val="0BFA16D4"/>
    <w:multiLevelType w:val="hybridMultilevel"/>
    <w:tmpl w:val="55DC71DC"/>
    <w:lvl w:ilvl="0" w:tplc="25D4BC0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02808DB"/>
    <w:multiLevelType w:val="hybridMultilevel"/>
    <w:tmpl w:val="C5500090"/>
    <w:lvl w:ilvl="0" w:tplc="25D4BC0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45F47EE"/>
    <w:multiLevelType w:val="hybridMultilevel"/>
    <w:tmpl w:val="640CACC8"/>
    <w:lvl w:ilvl="0" w:tplc="25D4BC0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55001"/>
    <w:multiLevelType w:val="multilevel"/>
    <w:tmpl w:val="BF4AFB5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5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1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0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80" w:hanging="2160"/>
      </w:pPr>
      <w:rPr>
        <w:rFonts w:hint="default"/>
      </w:rPr>
    </w:lvl>
  </w:abstractNum>
  <w:abstractNum w:abstractNumId="10">
    <w:nsid w:val="21916B5F"/>
    <w:multiLevelType w:val="hybridMultilevel"/>
    <w:tmpl w:val="B37AD04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1D93715"/>
    <w:multiLevelType w:val="hybridMultilevel"/>
    <w:tmpl w:val="6AA825A4"/>
    <w:lvl w:ilvl="0" w:tplc="CB5640C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1E16FE0"/>
    <w:multiLevelType w:val="multilevel"/>
    <w:tmpl w:val="4DE817B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2A0F3537"/>
    <w:multiLevelType w:val="multilevel"/>
    <w:tmpl w:val="A662778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4">
    <w:nsid w:val="2A705006"/>
    <w:multiLevelType w:val="multilevel"/>
    <w:tmpl w:val="5E3CB11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647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5">
    <w:nsid w:val="2BFE6655"/>
    <w:multiLevelType w:val="hybridMultilevel"/>
    <w:tmpl w:val="524EE082"/>
    <w:lvl w:ilvl="0" w:tplc="FB58232A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2A932D1"/>
    <w:multiLevelType w:val="hybridMultilevel"/>
    <w:tmpl w:val="D9FA0CEE"/>
    <w:lvl w:ilvl="0" w:tplc="96C47D9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3895C5B"/>
    <w:multiLevelType w:val="multilevel"/>
    <w:tmpl w:val="8B6AF0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3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36F473DE"/>
    <w:multiLevelType w:val="hybridMultilevel"/>
    <w:tmpl w:val="A894DE30"/>
    <w:lvl w:ilvl="0" w:tplc="6008AA4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07EB8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101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26CF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EA67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DA6E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5019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C0C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0422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A0219F3"/>
    <w:multiLevelType w:val="multilevel"/>
    <w:tmpl w:val="FA94CD9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0">
    <w:nsid w:val="3C554D76"/>
    <w:multiLevelType w:val="hybridMultilevel"/>
    <w:tmpl w:val="C1B82F1A"/>
    <w:lvl w:ilvl="0" w:tplc="EFD4307E">
      <w:start w:val="1"/>
      <w:numFmt w:val="russianLower"/>
      <w:lvlText w:val="%1)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3CCD3A2E"/>
    <w:multiLevelType w:val="hybridMultilevel"/>
    <w:tmpl w:val="55DC71DC"/>
    <w:lvl w:ilvl="0" w:tplc="25D4BC0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07A40FA"/>
    <w:multiLevelType w:val="hybridMultilevel"/>
    <w:tmpl w:val="E238322C"/>
    <w:lvl w:ilvl="0" w:tplc="A156F4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EB1165"/>
    <w:multiLevelType w:val="hybridMultilevel"/>
    <w:tmpl w:val="32A2F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22038B"/>
    <w:multiLevelType w:val="hybridMultilevel"/>
    <w:tmpl w:val="73CE1418"/>
    <w:lvl w:ilvl="0" w:tplc="A156F41C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3528CCC8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48C91C56"/>
    <w:multiLevelType w:val="hybridMultilevel"/>
    <w:tmpl w:val="B48E4142"/>
    <w:lvl w:ilvl="0" w:tplc="EC5403FA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4C9F47E6"/>
    <w:multiLevelType w:val="multilevel"/>
    <w:tmpl w:val="2B0EF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E107D57"/>
    <w:multiLevelType w:val="multilevel"/>
    <w:tmpl w:val="8B6AF0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>
    <w:nsid w:val="4E2E0547"/>
    <w:multiLevelType w:val="hybridMultilevel"/>
    <w:tmpl w:val="6232B692"/>
    <w:lvl w:ilvl="0" w:tplc="25D4BC0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930CC8"/>
    <w:multiLevelType w:val="hybridMultilevel"/>
    <w:tmpl w:val="CDD063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0B45FA"/>
    <w:multiLevelType w:val="hybridMultilevel"/>
    <w:tmpl w:val="89AAC8D8"/>
    <w:lvl w:ilvl="0" w:tplc="1142738E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59456A22"/>
    <w:multiLevelType w:val="hybridMultilevel"/>
    <w:tmpl w:val="E120155A"/>
    <w:lvl w:ilvl="0" w:tplc="25D4BC0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>
    <w:nsid w:val="59584D83"/>
    <w:multiLevelType w:val="hybridMultilevel"/>
    <w:tmpl w:val="B48E4142"/>
    <w:lvl w:ilvl="0" w:tplc="EC5403FA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59AC5520"/>
    <w:multiLevelType w:val="hybridMultilevel"/>
    <w:tmpl w:val="E866459E"/>
    <w:lvl w:ilvl="0" w:tplc="A204E6B8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A1810B4"/>
    <w:multiLevelType w:val="multilevel"/>
    <w:tmpl w:val="0BB6AF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>
    <w:nsid w:val="5C224074"/>
    <w:multiLevelType w:val="multilevel"/>
    <w:tmpl w:val="0068EF64"/>
    <w:lvl w:ilvl="0">
      <w:start w:val="1"/>
      <w:numFmt w:val="decimal"/>
      <w:lvlText w:val="%1."/>
      <w:lvlJc w:val="left"/>
      <w:pPr>
        <w:ind w:left="1455" w:hanging="1455"/>
      </w:pPr>
      <w:rPr>
        <w:rFonts w:eastAsia="Times New Roman" w:hint="default"/>
      </w:rPr>
    </w:lvl>
    <w:lvl w:ilvl="1">
      <w:start w:val="1"/>
      <w:numFmt w:val="decimal"/>
      <w:lvlText w:val="%2."/>
      <w:lvlJc w:val="left"/>
      <w:pPr>
        <w:ind w:left="2164" w:hanging="145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873" w:hanging="1455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582" w:hanging="1455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4291" w:hanging="1455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5000" w:hanging="1455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abstractNum w:abstractNumId="36">
    <w:nsid w:val="62C14FA4"/>
    <w:multiLevelType w:val="hybridMultilevel"/>
    <w:tmpl w:val="290045D0"/>
    <w:lvl w:ilvl="0" w:tplc="25D4BC0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2B10BE"/>
    <w:multiLevelType w:val="hybridMultilevel"/>
    <w:tmpl w:val="17F8E2E2"/>
    <w:lvl w:ilvl="0" w:tplc="25D4BC0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>
    <w:nsid w:val="692B6F13"/>
    <w:multiLevelType w:val="hybridMultilevel"/>
    <w:tmpl w:val="DDC09CCA"/>
    <w:lvl w:ilvl="0" w:tplc="25D4BC0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>
    <w:nsid w:val="69DC5E7F"/>
    <w:multiLevelType w:val="hybridMultilevel"/>
    <w:tmpl w:val="8C0892F2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0">
    <w:nsid w:val="6E0159F3"/>
    <w:multiLevelType w:val="hybridMultilevel"/>
    <w:tmpl w:val="0EE25EB0"/>
    <w:lvl w:ilvl="0" w:tplc="25D4BC0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6E9E7E53"/>
    <w:multiLevelType w:val="multilevel"/>
    <w:tmpl w:val="1AE666C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570148F"/>
    <w:multiLevelType w:val="hybridMultilevel"/>
    <w:tmpl w:val="1FEAC050"/>
    <w:lvl w:ilvl="0" w:tplc="0B94A09C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7753779E"/>
    <w:multiLevelType w:val="hybridMultilevel"/>
    <w:tmpl w:val="889EAD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062C9B"/>
    <w:multiLevelType w:val="hybridMultilevel"/>
    <w:tmpl w:val="C30638CE"/>
    <w:lvl w:ilvl="0" w:tplc="25D4BC0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>
    <w:nsid w:val="79A7414B"/>
    <w:multiLevelType w:val="hybridMultilevel"/>
    <w:tmpl w:val="5A362E1A"/>
    <w:lvl w:ilvl="0" w:tplc="25D4BC0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C966A0"/>
    <w:multiLevelType w:val="hybridMultilevel"/>
    <w:tmpl w:val="A610650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>
    <w:nsid w:val="7BF95FA7"/>
    <w:multiLevelType w:val="hybridMultilevel"/>
    <w:tmpl w:val="B69C2CC4"/>
    <w:lvl w:ilvl="0" w:tplc="25D4BC02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8">
    <w:nsid w:val="7FC57C0D"/>
    <w:multiLevelType w:val="hybridMultilevel"/>
    <w:tmpl w:val="3D543012"/>
    <w:lvl w:ilvl="0" w:tplc="B5262686">
      <w:start w:val="1"/>
      <w:numFmt w:val="decimal"/>
      <w:lvlText w:val="%1."/>
      <w:lvlJc w:val="left"/>
      <w:pPr>
        <w:ind w:left="1407" w:hanging="84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3"/>
  </w:num>
  <w:num w:numId="3">
    <w:abstractNumId w:val="30"/>
  </w:num>
  <w:num w:numId="4">
    <w:abstractNumId w:val="33"/>
  </w:num>
  <w:num w:numId="5">
    <w:abstractNumId w:val="15"/>
  </w:num>
  <w:num w:numId="6">
    <w:abstractNumId w:val="48"/>
  </w:num>
  <w:num w:numId="7">
    <w:abstractNumId w:val="10"/>
  </w:num>
  <w:num w:numId="8">
    <w:abstractNumId w:val="14"/>
  </w:num>
  <w:num w:numId="9">
    <w:abstractNumId w:val="46"/>
  </w:num>
  <w:num w:numId="10">
    <w:abstractNumId w:val="42"/>
  </w:num>
  <w:num w:numId="11">
    <w:abstractNumId w:val="24"/>
  </w:num>
  <w:num w:numId="12">
    <w:abstractNumId w:val="22"/>
  </w:num>
  <w:num w:numId="13">
    <w:abstractNumId w:val="20"/>
  </w:num>
  <w:num w:numId="14">
    <w:abstractNumId w:val="39"/>
  </w:num>
  <w:num w:numId="15">
    <w:abstractNumId w:val="13"/>
  </w:num>
  <w:num w:numId="16">
    <w:abstractNumId w:val="9"/>
  </w:num>
  <w:num w:numId="17">
    <w:abstractNumId w:val="34"/>
  </w:num>
  <w:num w:numId="18">
    <w:abstractNumId w:val="18"/>
  </w:num>
  <w:num w:numId="19">
    <w:abstractNumId w:val="19"/>
  </w:num>
  <w:num w:numId="20">
    <w:abstractNumId w:val="11"/>
  </w:num>
  <w:num w:numId="21">
    <w:abstractNumId w:val="5"/>
  </w:num>
  <w:num w:numId="22">
    <w:abstractNumId w:val="32"/>
  </w:num>
  <w:num w:numId="23">
    <w:abstractNumId w:val="25"/>
  </w:num>
  <w:num w:numId="24">
    <w:abstractNumId w:val="23"/>
  </w:num>
  <w:num w:numId="25">
    <w:abstractNumId w:val="35"/>
  </w:num>
  <w:num w:numId="26">
    <w:abstractNumId w:val="27"/>
  </w:num>
  <w:num w:numId="27">
    <w:abstractNumId w:val="41"/>
  </w:num>
  <w:num w:numId="28">
    <w:abstractNumId w:val="44"/>
  </w:num>
  <w:num w:numId="29">
    <w:abstractNumId w:val="21"/>
  </w:num>
  <w:num w:numId="30">
    <w:abstractNumId w:val="6"/>
  </w:num>
  <w:num w:numId="31">
    <w:abstractNumId w:val="28"/>
  </w:num>
  <w:num w:numId="32">
    <w:abstractNumId w:val="36"/>
  </w:num>
  <w:num w:numId="33">
    <w:abstractNumId w:val="45"/>
  </w:num>
  <w:num w:numId="34">
    <w:abstractNumId w:val="8"/>
  </w:num>
  <w:num w:numId="35">
    <w:abstractNumId w:val="7"/>
  </w:num>
  <w:num w:numId="36">
    <w:abstractNumId w:val="37"/>
  </w:num>
  <w:num w:numId="37">
    <w:abstractNumId w:val="38"/>
  </w:num>
  <w:num w:numId="38">
    <w:abstractNumId w:val="40"/>
  </w:num>
  <w:num w:numId="39">
    <w:abstractNumId w:val="2"/>
  </w:num>
  <w:num w:numId="40">
    <w:abstractNumId w:val="47"/>
  </w:num>
  <w:num w:numId="41">
    <w:abstractNumId w:val="31"/>
  </w:num>
  <w:num w:numId="42">
    <w:abstractNumId w:val="12"/>
  </w:num>
  <w:num w:numId="43">
    <w:abstractNumId w:val="17"/>
  </w:num>
  <w:num w:numId="44">
    <w:abstractNumId w:val="1"/>
  </w:num>
  <w:num w:numId="45">
    <w:abstractNumId w:val="26"/>
  </w:num>
  <w:num w:numId="46">
    <w:abstractNumId w:val="0"/>
  </w:num>
  <w:num w:numId="47">
    <w:abstractNumId w:val="29"/>
  </w:num>
  <w:num w:numId="48">
    <w:abstractNumId w:val="43"/>
  </w:num>
  <w:num w:numId="4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21F3D"/>
    <w:rsid w:val="000033AD"/>
    <w:rsid w:val="00006B74"/>
    <w:rsid w:val="000458F0"/>
    <w:rsid w:val="00054906"/>
    <w:rsid w:val="00061523"/>
    <w:rsid w:val="0007450A"/>
    <w:rsid w:val="0008013E"/>
    <w:rsid w:val="00083E9A"/>
    <w:rsid w:val="000864A8"/>
    <w:rsid w:val="000B44E5"/>
    <w:rsid w:val="000C4272"/>
    <w:rsid w:val="000D33DC"/>
    <w:rsid w:val="000D5AA4"/>
    <w:rsid w:val="000D5FE5"/>
    <w:rsid w:val="000F677F"/>
    <w:rsid w:val="001132B1"/>
    <w:rsid w:val="00127D8C"/>
    <w:rsid w:val="00151697"/>
    <w:rsid w:val="0015748C"/>
    <w:rsid w:val="001642BC"/>
    <w:rsid w:val="001877A2"/>
    <w:rsid w:val="00187829"/>
    <w:rsid w:val="001964DA"/>
    <w:rsid w:val="001A1219"/>
    <w:rsid w:val="001A22D0"/>
    <w:rsid w:val="001A34BF"/>
    <w:rsid w:val="001A5AF2"/>
    <w:rsid w:val="001C1EAD"/>
    <w:rsid w:val="001E2228"/>
    <w:rsid w:val="001E3B04"/>
    <w:rsid w:val="00211D95"/>
    <w:rsid w:val="00221F3D"/>
    <w:rsid w:val="00223131"/>
    <w:rsid w:val="00245DF7"/>
    <w:rsid w:val="002500C4"/>
    <w:rsid w:val="002659C0"/>
    <w:rsid w:val="002A2ABD"/>
    <w:rsid w:val="002B08C9"/>
    <w:rsid w:val="002C1BD6"/>
    <w:rsid w:val="002F0E71"/>
    <w:rsid w:val="00320E57"/>
    <w:rsid w:val="00323748"/>
    <w:rsid w:val="00327B5B"/>
    <w:rsid w:val="00327B7C"/>
    <w:rsid w:val="00336F49"/>
    <w:rsid w:val="00340144"/>
    <w:rsid w:val="00343BF7"/>
    <w:rsid w:val="003461EB"/>
    <w:rsid w:val="00373E4F"/>
    <w:rsid w:val="00397398"/>
    <w:rsid w:val="003A20F5"/>
    <w:rsid w:val="003A4770"/>
    <w:rsid w:val="003A5AFE"/>
    <w:rsid w:val="003C0A2E"/>
    <w:rsid w:val="003C74E6"/>
    <w:rsid w:val="003D540D"/>
    <w:rsid w:val="003E25B0"/>
    <w:rsid w:val="003E71E8"/>
    <w:rsid w:val="00400DBE"/>
    <w:rsid w:val="00423845"/>
    <w:rsid w:val="00432E20"/>
    <w:rsid w:val="00435196"/>
    <w:rsid w:val="00435F50"/>
    <w:rsid w:val="00463F53"/>
    <w:rsid w:val="004868EC"/>
    <w:rsid w:val="004C0548"/>
    <w:rsid w:val="004C75C2"/>
    <w:rsid w:val="004E39A8"/>
    <w:rsid w:val="00532D9E"/>
    <w:rsid w:val="00536C75"/>
    <w:rsid w:val="005475DF"/>
    <w:rsid w:val="00552D92"/>
    <w:rsid w:val="00567DB7"/>
    <w:rsid w:val="005D00A6"/>
    <w:rsid w:val="005E6885"/>
    <w:rsid w:val="005F20AD"/>
    <w:rsid w:val="005F6CE7"/>
    <w:rsid w:val="00634A0D"/>
    <w:rsid w:val="00646AA8"/>
    <w:rsid w:val="00662814"/>
    <w:rsid w:val="006710BB"/>
    <w:rsid w:val="00691B8E"/>
    <w:rsid w:val="00697C44"/>
    <w:rsid w:val="006C751E"/>
    <w:rsid w:val="006D4048"/>
    <w:rsid w:val="006E5DF4"/>
    <w:rsid w:val="006E7F20"/>
    <w:rsid w:val="006F29C4"/>
    <w:rsid w:val="00700643"/>
    <w:rsid w:val="00701FAE"/>
    <w:rsid w:val="00710E3E"/>
    <w:rsid w:val="007114D1"/>
    <w:rsid w:val="00712551"/>
    <w:rsid w:val="00715D0E"/>
    <w:rsid w:val="00744CB4"/>
    <w:rsid w:val="00765969"/>
    <w:rsid w:val="00765E25"/>
    <w:rsid w:val="00767551"/>
    <w:rsid w:val="0078036D"/>
    <w:rsid w:val="007852FA"/>
    <w:rsid w:val="007C75AD"/>
    <w:rsid w:val="00800110"/>
    <w:rsid w:val="00802726"/>
    <w:rsid w:val="0081149C"/>
    <w:rsid w:val="0083167A"/>
    <w:rsid w:val="00842603"/>
    <w:rsid w:val="00847320"/>
    <w:rsid w:val="00850586"/>
    <w:rsid w:val="00865EA4"/>
    <w:rsid w:val="008872B9"/>
    <w:rsid w:val="00897F98"/>
    <w:rsid w:val="008A7652"/>
    <w:rsid w:val="00900F03"/>
    <w:rsid w:val="00903805"/>
    <w:rsid w:val="00906CD3"/>
    <w:rsid w:val="009177B3"/>
    <w:rsid w:val="009257D5"/>
    <w:rsid w:val="00935A3E"/>
    <w:rsid w:val="009434B6"/>
    <w:rsid w:val="00943EE2"/>
    <w:rsid w:val="009553F2"/>
    <w:rsid w:val="00956AC6"/>
    <w:rsid w:val="0096243C"/>
    <w:rsid w:val="009813F1"/>
    <w:rsid w:val="00990534"/>
    <w:rsid w:val="009916C9"/>
    <w:rsid w:val="009947D7"/>
    <w:rsid w:val="009C22F0"/>
    <w:rsid w:val="009D4048"/>
    <w:rsid w:val="009F37D4"/>
    <w:rsid w:val="009F7536"/>
    <w:rsid w:val="00A345DD"/>
    <w:rsid w:val="00A36009"/>
    <w:rsid w:val="00A42D58"/>
    <w:rsid w:val="00A6446A"/>
    <w:rsid w:val="00A74A30"/>
    <w:rsid w:val="00A81B0A"/>
    <w:rsid w:val="00A96F2A"/>
    <w:rsid w:val="00AC347D"/>
    <w:rsid w:val="00AD18BD"/>
    <w:rsid w:val="00AD47AC"/>
    <w:rsid w:val="00B539E1"/>
    <w:rsid w:val="00B67804"/>
    <w:rsid w:val="00B7082D"/>
    <w:rsid w:val="00B728BB"/>
    <w:rsid w:val="00B76004"/>
    <w:rsid w:val="00B95768"/>
    <w:rsid w:val="00BA1D6C"/>
    <w:rsid w:val="00BA3FDA"/>
    <w:rsid w:val="00BA5EC8"/>
    <w:rsid w:val="00BD5C6F"/>
    <w:rsid w:val="00C07606"/>
    <w:rsid w:val="00C26F5A"/>
    <w:rsid w:val="00C279B7"/>
    <w:rsid w:val="00C27CEE"/>
    <w:rsid w:val="00C36FB9"/>
    <w:rsid w:val="00C42D9B"/>
    <w:rsid w:val="00C43ACF"/>
    <w:rsid w:val="00C575F0"/>
    <w:rsid w:val="00C57D22"/>
    <w:rsid w:val="00C8701A"/>
    <w:rsid w:val="00C94CCE"/>
    <w:rsid w:val="00CB153D"/>
    <w:rsid w:val="00CB3BB3"/>
    <w:rsid w:val="00CC0A08"/>
    <w:rsid w:val="00CC1873"/>
    <w:rsid w:val="00CC5D25"/>
    <w:rsid w:val="00CF2103"/>
    <w:rsid w:val="00D1193F"/>
    <w:rsid w:val="00D15AC8"/>
    <w:rsid w:val="00D172F8"/>
    <w:rsid w:val="00D47AE5"/>
    <w:rsid w:val="00D53053"/>
    <w:rsid w:val="00D96A94"/>
    <w:rsid w:val="00DA077D"/>
    <w:rsid w:val="00DB0CE9"/>
    <w:rsid w:val="00DD4F9A"/>
    <w:rsid w:val="00DF0664"/>
    <w:rsid w:val="00E0546C"/>
    <w:rsid w:val="00E10203"/>
    <w:rsid w:val="00E206BA"/>
    <w:rsid w:val="00E21E3D"/>
    <w:rsid w:val="00E2614E"/>
    <w:rsid w:val="00E276D3"/>
    <w:rsid w:val="00E51ACA"/>
    <w:rsid w:val="00E6393B"/>
    <w:rsid w:val="00E6399C"/>
    <w:rsid w:val="00E66D9F"/>
    <w:rsid w:val="00E76189"/>
    <w:rsid w:val="00E94F6D"/>
    <w:rsid w:val="00EB0911"/>
    <w:rsid w:val="00EB15DB"/>
    <w:rsid w:val="00EE32DA"/>
    <w:rsid w:val="00EF61C5"/>
    <w:rsid w:val="00F10655"/>
    <w:rsid w:val="00F32B19"/>
    <w:rsid w:val="00F44A63"/>
    <w:rsid w:val="00F94BB7"/>
    <w:rsid w:val="00F96321"/>
    <w:rsid w:val="00FB2B52"/>
    <w:rsid w:val="00FC16B6"/>
    <w:rsid w:val="00FC7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8EC"/>
  </w:style>
  <w:style w:type="paragraph" w:styleId="1">
    <w:name w:val="heading 1"/>
    <w:basedOn w:val="a"/>
    <w:next w:val="a"/>
    <w:link w:val="10"/>
    <w:uiPriority w:val="9"/>
    <w:qFormat/>
    <w:rsid w:val="00221F3D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DA077D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link w:val="40"/>
    <w:uiPriority w:val="9"/>
    <w:qFormat/>
    <w:rsid w:val="00DA077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unhideWhenUsed/>
    <w:qFormat/>
    <w:rsid w:val="00DA077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1F3D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Title"/>
    <w:basedOn w:val="a"/>
    <w:link w:val="a4"/>
    <w:qFormat/>
    <w:rsid w:val="00221F3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221F3D"/>
    <w:rPr>
      <w:rFonts w:ascii="Times New Roman" w:eastAsia="Times New Roman" w:hAnsi="Times New Roman" w:cs="Times New Roman"/>
      <w:sz w:val="28"/>
      <w:szCs w:val="20"/>
    </w:rPr>
  </w:style>
  <w:style w:type="character" w:styleId="a5">
    <w:name w:val="Hyperlink"/>
    <w:basedOn w:val="a0"/>
    <w:unhideWhenUsed/>
    <w:rsid w:val="00847320"/>
    <w:rPr>
      <w:color w:val="5F5F5F"/>
      <w:u w:val="single"/>
    </w:rPr>
  </w:style>
  <w:style w:type="paragraph" w:styleId="a6">
    <w:name w:val="Normal (Web)"/>
    <w:basedOn w:val="a"/>
    <w:uiPriority w:val="99"/>
    <w:unhideWhenUsed/>
    <w:rsid w:val="008473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847320"/>
    <w:rPr>
      <w:b/>
      <w:bCs/>
    </w:rPr>
  </w:style>
  <w:style w:type="paragraph" w:customStyle="1" w:styleId="editlog">
    <w:name w:val="editlog"/>
    <w:basedOn w:val="a"/>
    <w:rsid w:val="008473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2C1BD6"/>
    <w:pPr>
      <w:ind w:left="720"/>
      <w:contextualSpacing/>
    </w:pPr>
  </w:style>
  <w:style w:type="paragraph" w:customStyle="1" w:styleId="ConsPlusNormal">
    <w:name w:val="ConsPlusNormal"/>
    <w:rsid w:val="009F37D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9F37D4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9">
    <w:name w:val="Body Text"/>
    <w:basedOn w:val="a"/>
    <w:link w:val="aa"/>
    <w:uiPriority w:val="99"/>
    <w:semiHidden/>
    <w:unhideWhenUsed/>
    <w:rsid w:val="00DF0664"/>
    <w:pPr>
      <w:spacing w:after="0" w:line="240" w:lineRule="auto"/>
      <w:ind w:right="-1192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uiPriority w:val="99"/>
    <w:semiHidden/>
    <w:rsid w:val="00DF0664"/>
    <w:rPr>
      <w:rFonts w:ascii="Times New Roman" w:eastAsia="Times New Roman" w:hAnsi="Times New Roman" w:cs="Times New Roman"/>
      <w:sz w:val="28"/>
      <w:szCs w:val="20"/>
    </w:rPr>
  </w:style>
  <w:style w:type="paragraph" w:customStyle="1" w:styleId="ab">
    <w:name w:val="Нормальный (таблица)"/>
    <w:basedOn w:val="a"/>
    <w:next w:val="a"/>
    <w:uiPriority w:val="99"/>
    <w:rsid w:val="00DF066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DF06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name w:val="Центрированный (таблица)"/>
    <w:basedOn w:val="ab"/>
    <w:next w:val="a"/>
    <w:uiPriority w:val="99"/>
    <w:rsid w:val="00DF0664"/>
    <w:pPr>
      <w:jc w:val="center"/>
    </w:pPr>
  </w:style>
  <w:style w:type="paragraph" w:customStyle="1" w:styleId="ConsPlusNonformat">
    <w:name w:val="ConsPlusNonformat"/>
    <w:uiPriority w:val="99"/>
    <w:rsid w:val="00906CD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4C75C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C75C2"/>
    <w:rPr>
      <w:rFonts w:ascii="Tahoma" w:eastAsia="Times New Roman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sid w:val="00DA077D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ConsPlusCell">
    <w:name w:val="ConsPlusCell"/>
    <w:uiPriority w:val="99"/>
    <w:rsid w:val="00DA077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character" w:styleId="af0">
    <w:name w:val="Placeholder Text"/>
    <w:uiPriority w:val="99"/>
    <w:semiHidden/>
    <w:rsid w:val="00DA077D"/>
    <w:rPr>
      <w:color w:val="808080"/>
    </w:rPr>
  </w:style>
  <w:style w:type="paragraph" w:styleId="af1">
    <w:name w:val="header"/>
    <w:basedOn w:val="a"/>
    <w:link w:val="af2"/>
    <w:uiPriority w:val="99"/>
    <w:unhideWhenUsed/>
    <w:rsid w:val="00DA07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DA077D"/>
    <w:rPr>
      <w:rFonts w:ascii="Calibri" w:eastAsia="Calibri" w:hAnsi="Calibri" w:cs="Times New Roman"/>
      <w:lang w:eastAsia="en-US"/>
    </w:rPr>
  </w:style>
  <w:style w:type="paragraph" w:styleId="af3">
    <w:name w:val="footer"/>
    <w:basedOn w:val="a"/>
    <w:link w:val="af4"/>
    <w:uiPriority w:val="99"/>
    <w:unhideWhenUsed/>
    <w:rsid w:val="00DA07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DA077D"/>
    <w:rPr>
      <w:rFonts w:ascii="Calibri" w:eastAsia="Calibri" w:hAnsi="Calibri" w:cs="Times New Roman"/>
      <w:lang w:eastAsia="en-US"/>
    </w:rPr>
  </w:style>
  <w:style w:type="paragraph" w:customStyle="1" w:styleId="ConsPlusDocList">
    <w:name w:val="ConsPlusDocList"/>
    <w:uiPriority w:val="99"/>
    <w:rsid w:val="00DA077D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table" w:styleId="af5">
    <w:name w:val="Table Grid"/>
    <w:basedOn w:val="a1"/>
    <w:uiPriority w:val="59"/>
    <w:rsid w:val="00DA077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DA07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DA077D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1">
    <w:name w:val="Без интервала1"/>
    <w:rsid w:val="00DA077D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styleId="af6">
    <w:name w:val="Body Text Indent"/>
    <w:basedOn w:val="a"/>
    <w:link w:val="af7"/>
    <w:rsid w:val="00DA077D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7">
    <w:name w:val="Основной текст с отступом Знак"/>
    <w:basedOn w:val="a0"/>
    <w:link w:val="af6"/>
    <w:rsid w:val="00DA077D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12">
    <w:name w:val="Заголовок №1_"/>
    <w:basedOn w:val="a0"/>
    <w:link w:val="13"/>
    <w:rsid w:val="00DA077D"/>
    <w:rPr>
      <w:sz w:val="18"/>
      <w:szCs w:val="18"/>
      <w:shd w:val="clear" w:color="auto" w:fill="FFFFFF"/>
    </w:rPr>
  </w:style>
  <w:style w:type="paragraph" w:customStyle="1" w:styleId="13">
    <w:name w:val="Заголовок №1"/>
    <w:basedOn w:val="a"/>
    <w:link w:val="12"/>
    <w:rsid w:val="00DA077D"/>
    <w:pPr>
      <w:shd w:val="clear" w:color="auto" w:fill="FFFFFF"/>
      <w:spacing w:before="180" w:after="180" w:line="0" w:lineRule="atLeast"/>
      <w:jc w:val="center"/>
      <w:outlineLvl w:val="0"/>
    </w:pPr>
    <w:rPr>
      <w:sz w:val="18"/>
      <w:szCs w:val="18"/>
    </w:rPr>
  </w:style>
  <w:style w:type="paragraph" w:styleId="af8">
    <w:name w:val="No Spacing"/>
    <w:link w:val="af9"/>
    <w:uiPriority w:val="1"/>
    <w:qFormat/>
    <w:rsid w:val="00DA077D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af9">
    <w:name w:val="Без интервала Знак"/>
    <w:basedOn w:val="a0"/>
    <w:link w:val="af8"/>
    <w:uiPriority w:val="1"/>
    <w:rsid w:val="00DA077D"/>
    <w:rPr>
      <w:rFonts w:ascii="Times New Roman" w:eastAsia="Calibri" w:hAnsi="Times New Roman" w:cs="Times New Roman"/>
      <w:sz w:val="28"/>
      <w:lang w:eastAsia="en-US"/>
    </w:rPr>
  </w:style>
  <w:style w:type="paragraph" w:customStyle="1" w:styleId="14">
    <w:name w:val="Абзац списка1"/>
    <w:basedOn w:val="a"/>
    <w:rsid w:val="00DA077D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styleId="afa">
    <w:name w:val="Subtitle"/>
    <w:basedOn w:val="a"/>
    <w:link w:val="afb"/>
    <w:qFormat/>
    <w:rsid w:val="00DA077D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afb">
    <w:name w:val="Подзаголовок Знак"/>
    <w:basedOn w:val="a0"/>
    <w:link w:val="afa"/>
    <w:rsid w:val="00DA077D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tgc">
    <w:name w:val="_tgc"/>
    <w:basedOn w:val="a0"/>
    <w:rsid w:val="00DA077D"/>
  </w:style>
  <w:style w:type="character" w:customStyle="1" w:styleId="apple-converted-space">
    <w:name w:val="apple-converted-space"/>
    <w:basedOn w:val="a0"/>
    <w:rsid w:val="00DA077D"/>
  </w:style>
  <w:style w:type="character" w:styleId="afc">
    <w:name w:val="Subtle Emphasis"/>
    <w:basedOn w:val="a0"/>
    <w:uiPriority w:val="19"/>
    <w:qFormat/>
    <w:rsid w:val="00DA077D"/>
    <w:rPr>
      <w:i/>
      <w:iCs/>
      <w:color w:val="808080" w:themeColor="text1" w:themeTint="7F"/>
    </w:rPr>
  </w:style>
  <w:style w:type="paragraph" w:styleId="21">
    <w:name w:val="Body Text 2"/>
    <w:basedOn w:val="a"/>
    <w:link w:val="22"/>
    <w:uiPriority w:val="99"/>
    <w:semiHidden/>
    <w:unhideWhenUsed/>
    <w:rsid w:val="00DA077D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DA077D"/>
    <w:rPr>
      <w:rFonts w:ascii="Calibri" w:eastAsia="Calibri" w:hAnsi="Calibri" w:cs="Times New Roman"/>
      <w:lang w:eastAsia="en-US"/>
    </w:rPr>
  </w:style>
  <w:style w:type="paragraph" w:customStyle="1" w:styleId="dt-p">
    <w:name w:val="dt-p"/>
    <w:basedOn w:val="a"/>
    <w:rsid w:val="00DA07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d">
    <w:name w:val="footnote text"/>
    <w:basedOn w:val="a"/>
    <w:link w:val="afe"/>
    <w:uiPriority w:val="99"/>
    <w:semiHidden/>
    <w:unhideWhenUsed/>
    <w:rsid w:val="00DA07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e">
    <w:name w:val="Текст сноски Знак"/>
    <w:basedOn w:val="a0"/>
    <w:link w:val="afd"/>
    <w:uiPriority w:val="99"/>
    <w:semiHidden/>
    <w:rsid w:val="00DA077D"/>
    <w:rPr>
      <w:rFonts w:ascii="Calibri" w:eastAsia="Calibri" w:hAnsi="Calibri" w:cs="Times New Roman"/>
      <w:sz w:val="20"/>
      <w:szCs w:val="20"/>
      <w:lang w:eastAsia="en-US"/>
    </w:rPr>
  </w:style>
  <w:style w:type="character" w:styleId="aff">
    <w:name w:val="footnote reference"/>
    <w:basedOn w:val="a0"/>
    <w:uiPriority w:val="99"/>
    <w:semiHidden/>
    <w:unhideWhenUsed/>
    <w:rsid w:val="00DA077D"/>
    <w:rPr>
      <w:vertAlign w:val="superscript"/>
    </w:rPr>
  </w:style>
  <w:style w:type="paragraph" w:styleId="aff0">
    <w:name w:val="endnote text"/>
    <w:basedOn w:val="a"/>
    <w:link w:val="aff1"/>
    <w:uiPriority w:val="99"/>
    <w:semiHidden/>
    <w:unhideWhenUsed/>
    <w:rsid w:val="00DA07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f1">
    <w:name w:val="Текст концевой сноски Знак"/>
    <w:basedOn w:val="a0"/>
    <w:link w:val="aff0"/>
    <w:uiPriority w:val="99"/>
    <w:semiHidden/>
    <w:rsid w:val="00DA077D"/>
    <w:rPr>
      <w:rFonts w:ascii="Calibri" w:eastAsia="Calibri" w:hAnsi="Calibri" w:cs="Times New Roman"/>
      <w:sz w:val="20"/>
      <w:szCs w:val="20"/>
      <w:lang w:eastAsia="en-US"/>
    </w:rPr>
  </w:style>
  <w:style w:type="character" w:styleId="aff2">
    <w:name w:val="endnote reference"/>
    <w:basedOn w:val="a0"/>
    <w:uiPriority w:val="99"/>
    <w:semiHidden/>
    <w:unhideWhenUsed/>
    <w:rsid w:val="00DA077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4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5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16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67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2.wmf"/><Relationship Id="rId299" Type="http://schemas.openxmlformats.org/officeDocument/2006/relationships/image" Target="media/image293.wmf"/><Relationship Id="rId21" Type="http://schemas.openxmlformats.org/officeDocument/2006/relationships/image" Target="media/image16.wmf"/><Relationship Id="rId63" Type="http://schemas.openxmlformats.org/officeDocument/2006/relationships/image" Target="media/image58.wmf"/><Relationship Id="rId159" Type="http://schemas.openxmlformats.org/officeDocument/2006/relationships/image" Target="media/image154.wmf"/><Relationship Id="rId324" Type="http://schemas.openxmlformats.org/officeDocument/2006/relationships/image" Target="media/image318.wmf"/><Relationship Id="rId366" Type="http://schemas.openxmlformats.org/officeDocument/2006/relationships/image" Target="media/image359.wmf"/><Relationship Id="rId170" Type="http://schemas.openxmlformats.org/officeDocument/2006/relationships/image" Target="media/image165.wmf"/><Relationship Id="rId191" Type="http://schemas.openxmlformats.org/officeDocument/2006/relationships/image" Target="media/image186.wmf"/><Relationship Id="rId205" Type="http://schemas.openxmlformats.org/officeDocument/2006/relationships/image" Target="media/image200.wmf"/><Relationship Id="rId226" Type="http://schemas.openxmlformats.org/officeDocument/2006/relationships/image" Target="media/image221.wmf"/><Relationship Id="rId247" Type="http://schemas.openxmlformats.org/officeDocument/2006/relationships/image" Target="media/image241.wmf"/><Relationship Id="rId107" Type="http://schemas.openxmlformats.org/officeDocument/2006/relationships/image" Target="media/image102.wmf"/><Relationship Id="rId268" Type="http://schemas.openxmlformats.org/officeDocument/2006/relationships/image" Target="media/image262.wmf"/><Relationship Id="rId289" Type="http://schemas.openxmlformats.org/officeDocument/2006/relationships/image" Target="media/image283.wmf"/><Relationship Id="rId11" Type="http://schemas.openxmlformats.org/officeDocument/2006/relationships/image" Target="media/image6.wmf"/><Relationship Id="rId32" Type="http://schemas.openxmlformats.org/officeDocument/2006/relationships/image" Target="media/image27.wmf"/><Relationship Id="rId53" Type="http://schemas.openxmlformats.org/officeDocument/2006/relationships/image" Target="media/image48.wmf"/><Relationship Id="rId74" Type="http://schemas.openxmlformats.org/officeDocument/2006/relationships/image" Target="media/image69.wmf"/><Relationship Id="rId128" Type="http://schemas.openxmlformats.org/officeDocument/2006/relationships/image" Target="media/image123.wmf"/><Relationship Id="rId149" Type="http://schemas.openxmlformats.org/officeDocument/2006/relationships/image" Target="media/image144.wmf"/><Relationship Id="rId314" Type="http://schemas.openxmlformats.org/officeDocument/2006/relationships/image" Target="media/image308.wmf"/><Relationship Id="rId335" Type="http://schemas.openxmlformats.org/officeDocument/2006/relationships/image" Target="media/image329.wmf"/><Relationship Id="rId356" Type="http://schemas.openxmlformats.org/officeDocument/2006/relationships/image" Target="media/image349.wmf"/><Relationship Id="rId377" Type="http://schemas.openxmlformats.org/officeDocument/2006/relationships/image" Target="media/image370.wmf"/><Relationship Id="rId5" Type="http://schemas.openxmlformats.org/officeDocument/2006/relationships/footnotes" Target="footnotes.xml"/><Relationship Id="rId95" Type="http://schemas.openxmlformats.org/officeDocument/2006/relationships/image" Target="media/image90.wmf"/><Relationship Id="rId160" Type="http://schemas.openxmlformats.org/officeDocument/2006/relationships/image" Target="media/image155.wmf"/><Relationship Id="rId181" Type="http://schemas.openxmlformats.org/officeDocument/2006/relationships/image" Target="media/image176.wmf"/><Relationship Id="rId216" Type="http://schemas.openxmlformats.org/officeDocument/2006/relationships/image" Target="media/image211.wmf"/><Relationship Id="rId237" Type="http://schemas.openxmlformats.org/officeDocument/2006/relationships/image" Target="media/image232.wmf"/><Relationship Id="rId258" Type="http://schemas.openxmlformats.org/officeDocument/2006/relationships/image" Target="media/image252.wmf"/><Relationship Id="rId279" Type="http://schemas.openxmlformats.org/officeDocument/2006/relationships/image" Target="media/image273.wmf"/><Relationship Id="rId22" Type="http://schemas.openxmlformats.org/officeDocument/2006/relationships/image" Target="media/image17.wmf"/><Relationship Id="rId43" Type="http://schemas.openxmlformats.org/officeDocument/2006/relationships/image" Target="media/image38.wmf"/><Relationship Id="rId64" Type="http://schemas.openxmlformats.org/officeDocument/2006/relationships/image" Target="media/image59.wmf"/><Relationship Id="rId118" Type="http://schemas.openxmlformats.org/officeDocument/2006/relationships/image" Target="media/image113.wmf"/><Relationship Id="rId139" Type="http://schemas.openxmlformats.org/officeDocument/2006/relationships/image" Target="media/image134.wmf"/><Relationship Id="rId290" Type="http://schemas.openxmlformats.org/officeDocument/2006/relationships/image" Target="media/image284.wmf"/><Relationship Id="rId304" Type="http://schemas.openxmlformats.org/officeDocument/2006/relationships/image" Target="media/image298.wmf"/><Relationship Id="rId325" Type="http://schemas.openxmlformats.org/officeDocument/2006/relationships/image" Target="media/image319.wmf"/><Relationship Id="rId346" Type="http://schemas.openxmlformats.org/officeDocument/2006/relationships/image" Target="media/image339.wmf"/><Relationship Id="rId367" Type="http://schemas.openxmlformats.org/officeDocument/2006/relationships/image" Target="media/image360.wmf"/><Relationship Id="rId388" Type="http://schemas.openxmlformats.org/officeDocument/2006/relationships/hyperlink" Target="consultantplus://offline/ref=987A4CB3CFA1056220D89296776290BB4D29203F4F8CC939C37B44B3C4DCBD7CC68B93214BCD8E69b5x0G" TargetMode="External"/><Relationship Id="rId85" Type="http://schemas.openxmlformats.org/officeDocument/2006/relationships/image" Target="media/image80.wmf"/><Relationship Id="rId150" Type="http://schemas.openxmlformats.org/officeDocument/2006/relationships/image" Target="media/image145.wmf"/><Relationship Id="rId171" Type="http://schemas.openxmlformats.org/officeDocument/2006/relationships/image" Target="media/image166.wmf"/><Relationship Id="rId192" Type="http://schemas.openxmlformats.org/officeDocument/2006/relationships/image" Target="media/image187.wmf"/><Relationship Id="rId206" Type="http://schemas.openxmlformats.org/officeDocument/2006/relationships/image" Target="media/image201.wmf"/><Relationship Id="rId227" Type="http://schemas.openxmlformats.org/officeDocument/2006/relationships/image" Target="media/image222.wmf"/><Relationship Id="rId248" Type="http://schemas.openxmlformats.org/officeDocument/2006/relationships/image" Target="media/image242.wmf"/><Relationship Id="rId269" Type="http://schemas.openxmlformats.org/officeDocument/2006/relationships/image" Target="media/image263.wmf"/><Relationship Id="rId12" Type="http://schemas.openxmlformats.org/officeDocument/2006/relationships/image" Target="media/image7.wmf"/><Relationship Id="rId33" Type="http://schemas.openxmlformats.org/officeDocument/2006/relationships/image" Target="media/image28.wmf"/><Relationship Id="rId108" Type="http://schemas.openxmlformats.org/officeDocument/2006/relationships/image" Target="media/image103.wmf"/><Relationship Id="rId129" Type="http://schemas.openxmlformats.org/officeDocument/2006/relationships/image" Target="media/image124.wmf"/><Relationship Id="rId280" Type="http://schemas.openxmlformats.org/officeDocument/2006/relationships/image" Target="media/image274.wmf"/><Relationship Id="rId315" Type="http://schemas.openxmlformats.org/officeDocument/2006/relationships/image" Target="media/image309.wmf"/><Relationship Id="rId336" Type="http://schemas.openxmlformats.org/officeDocument/2006/relationships/image" Target="media/image330.wmf"/><Relationship Id="rId357" Type="http://schemas.openxmlformats.org/officeDocument/2006/relationships/image" Target="media/image350.wmf"/><Relationship Id="rId54" Type="http://schemas.openxmlformats.org/officeDocument/2006/relationships/image" Target="media/image49.wmf"/><Relationship Id="rId75" Type="http://schemas.openxmlformats.org/officeDocument/2006/relationships/image" Target="media/image70.wmf"/><Relationship Id="rId96" Type="http://schemas.openxmlformats.org/officeDocument/2006/relationships/image" Target="media/image91.wmf"/><Relationship Id="rId140" Type="http://schemas.openxmlformats.org/officeDocument/2006/relationships/image" Target="media/image135.wmf"/><Relationship Id="rId161" Type="http://schemas.openxmlformats.org/officeDocument/2006/relationships/image" Target="media/image156.wmf"/><Relationship Id="rId182" Type="http://schemas.openxmlformats.org/officeDocument/2006/relationships/image" Target="media/image177.wmf"/><Relationship Id="rId217" Type="http://schemas.openxmlformats.org/officeDocument/2006/relationships/image" Target="media/image212.wmf"/><Relationship Id="rId378" Type="http://schemas.openxmlformats.org/officeDocument/2006/relationships/image" Target="media/image371.wmf"/><Relationship Id="rId6" Type="http://schemas.openxmlformats.org/officeDocument/2006/relationships/endnotes" Target="endnotes.xml"/><Relationship Id="rId238" Type="http://schemas.openxmlformats.org/officeDocument/2006/relationships/image" Target="media/image233.wmf"/><Relationship Id="rId259" Type="http://schemas.openxmlformats.org/officeDocument/2006/relationships/image" Target="media/image253.wmf"/><Relationship Id="rId23" Type="http://schemas.openxmlformats.org/officeDocument/2006/relationships/image" Target="media/image18.wmf"/><Relationship Id="rId119" Type="http://schemas.openxmlformats.org/officeDocument/2006/relationships/image" Target="media/image114.wmf"/><Relationship Id="rId270" Type="http://schemas.openxmlformats.org/officeDocument/2006/relationships/image" Target="media/image264.wmf"/><Relationship Id="rId291" Type="http://schemas.openxmlformats.org/officeDocument/2006/relationships/image" Target="media/image285.wmf"/><Relationship Id="rId305" Type="http://schemas.openxmlformats.org/officeDocument/2006/relationships/image" Target="media/image299.wmf"/><Relationship Id="rId326" Type="http://schemas.openxmlformats.org/officeDocument/2006/relationships/image" Target="media/image320.wmf"/><Relationship Id="rId347" Type="http://schemas.openxmlformats.org/officeDocument/2006/relationships/image" Target="media/image340.wmf"/><Relationship Id="rId44" Type="http://schemas.openxmlformats.org/officeDocument/2006/relationships/image" Target="media/image39.wmf"/><Relationship Id="rId65" Type="http://schemas.openxmlformats.org/officeDocument/2006/relationships/image" Target="media/image60.wmf"/><Relationship Id="rId86" Type="http://schemas.openxmlformats.org/officeDocument/2006/relationships/image" Target="media/image81.wmf"/><Relationship Id="rId130" Type="http://schemas.openxmlformats.org/officeDocument/2006/relationships/image" Target="media/image125.wmf"/><Relationship Id="rId151" Type="http://schemas.openxmlformats.org/officeDocument/2006/relationships/image" Target="media/image146.wmf"/><Relationship Id="rId368" Type="http://schemas.openxmlformats.org/officeDocument/2006/relationships/image" Target="media/image361.wmf"/><Relationship Id="rId389" Type="http://schemas.openxmlformats.org/officeDocument/2006/relationships/image" Target="media/image377.wmf"/><Relationship Id="rId172" Type="http://schemas.openxmlformats.org/officeDocument/2006/relationships/image" Target="media/image167.wmf"/><Relationship Id="rId193" Type="http://schemas.openxmlformats.org/officeDocument/2006/relationships/image" Target="media/image188.wmf"/><Relationship Id="rId207" Type="http://schemas.openxmlformats.org/officeDocument/2006/relationships/image" Target="media/image202.wmf"/><Relationship Id="rId228" Type="http://schemas.openxmlformats.org/officeDocument/2006/relationships/image" Target="media/image223.wmf"/><Relationship Id="rId249" Type="http://schemas.openxmlformats.org/officeDocument/2006/relationships/image" Target="media/image243.wmf"/><Relationship Id="rId13" Type="http://schemas.openxmlformats.org/officeDocument/2006/relationships/image" Target="media/image8.wmf"/><Relationship Id="rId109" Type="http://schemas.openxmlformats.org/officeDocument/2006/relationships/image" Target="media/image104.wmf"/><Relationship Id="rId260" Type="http://schemas.openxmlformats.org/officeDocument/2006/relationships/image" Target="media/image254.wmf"/><Relationship Id="rId281" Type="http://schemas.openxmlformats.org/officeDocument/2006/relationships/image" Target="media/image275.wmf"/><Relationship Id="rId316" Type="http://schemas.openxmlformats.org/officeDocument/2006/relationships/image" Target="media/image310.wmf"/><Relationship Id="rId337" Type="http://schemas.openxmlformats.org/officeDocument/2006/relationships/image" Target="media/image331.wmf"/><Relationship Id="rId34" Type="http://schemas.openxmlformats.org/officeDocument/2006/relationships/image" Target="media/image29.wmf"/><Relationship Id="rId55" Type="http://schemas.openxmlformats.org/officeDocument/2006/relationships/image" Target="media/image50.wmf"/><Relationship Id="rId76" Type="http://schemas.openxmlformats.org/officeDocument/2006/relationships/image" Target="media/image71.wmf"/><Relationship Id="rId97" Type="http://schemas.openxmlformats.org/officeDocument/2006/relationships/image" Target="media/image92.wmf"/><Relationship Id="rId120" Type="http://schemas.openxmlformats.org/officeDocument/2006/relationships/image" Target="media/image115.wmf"/><Relationship Id="rId141" Type="http://schemas.openxmlformats.org/officeDocument/2006/relationships/image" Target="media/image136.wmf"/><Relationship Id="rId358" Type="http://schemas.openxmlformats.org/officeDocument/2006/relationships/image" Target="media/image351.wmf"/><Relationship Id="rId379" Type="http://schemas.openxmlformats.org/officeDocument/2006/relationships/image" Target="media/image372.wmf"/><Relationship Id="rId7" Type="http://schemas.openxmlformats.org/officeDocument/2006/relationships/image" Target="media/image2.wmf"/><Relationship Id="rId162" Type="http://schemas.openxmlformats.org/officeDocument/2006/relationships/image" Target="media/image157.wmf"/><Relationship Id="rId183" Type="http://schemas.openxmlformats.org/officeDocument/2006/relationships/image" Target="media/image178.wmf"/><Relationship Id="rId218" Type="http://schemas.openxmlformats.org/officeDocument/2006/relationships/image" Target="media/image213.wmf"/><Relationship Id="rId239" Type="http://schemas.openxmlformats.org/officeDocument/2006/relationships/image" Target="media/image234.wmf"/><Relationship Id="rId390" Type="http://schemas.openxmlformats.org/officeDocument/2006/relationships/image" Target="media/image378.wmf"/><Relationship Id="rId250" Type="http://schemas.openxmlformats.org/officeDocument/2006/relationships/image" Target="media/image244.wmf"/><Relationship Id="rId271" Type="http://schemas.openxmlformats.org/officeDocument/2006/relationships/image" Target="media/image265.wmf"/><Relationship Id="rId292" Type="http://schemas.openxmlformats.org/officeDocument/2006/relationships/image" Target="media/image286.wmf"/><Relationship Id="rId306" Type="http://schemas.openxmlformats.org/officeDocument/2006/relationships/image" Target="media/image300.wmf"/><Relationship Id="rId24" Type="http://schemas.openxmlformats.org/officeDocument/2006/relationships/image" Target="media/image19.wmf"/><Relationship Id="rId45" Type="http://schemas.openxmlformats.org/officeDocument/2006/relationships/image" Target="media/image40.wmf"/><Relationship Id="rId66" Type="http://schemas.openxmlformats.org/officeDocument/2006/relationships/image" Target="media/image61.wmf"/><Relationship Id="rId87" Type="http://schemas.openxmlformats.org/officeDocument/2006/relationships/image" Target="media/image82.wmf"/><Relationship Id="rId110" Type="http://schemas.openxmlformats.org/officeDocument/2006/relationships/image" Target="media/image105.wmf"/><Relationship Id="rId131" Type="http://schemas.openxmlformats.org/officeDocument/2006/relationships/image" Target="media/image126.wmf"/><Relationship Id="rId327" Type="http://schemas.openxmlformats.org/officeDocument/2006/relationships/image" Target="media/image321.wmf"/><Relationship Id="rId348" Type="http://schemas.openxmlformats.org/officeDocument/2006/relationships/image" Target="media/image341.wmf"/><Relationship Id="rId369" Type="http://schemas.openxmlformats.org/officeDocument/2006/relationships/image" Target="media/image362.wmf"/><Relationship Id="rId152" Type="http://schemas.openxmlformats.org/officeDocument/2006/relationships/image" Target="media/image147.wmf"/><Relationship Id="rId173" Type="http://schemas.openxmlformats.org/officeDocument/2006/relationships/image" Target="media/image168.wmf"/><Relationship Id="rId194" Type="http://schemas.openxmlformats.org/officeDocument/2006/relationships/image" Target="media/image189.wmf"/><Relationship Id="rId208" Type="http://schemas.openxmlformats.org/officeDocument/2006/relationships/image" Target="media/image203.wmf"/><Relationship Id="rId229" Type="http://schemas.openxmlformats.org/officeDocument/2006/relationships/image" Target="media/image224.wmf"/><Relationship Id="rId380" Type="http://schemas.openxmlformats.org/officeDocument/2006/relationships/image" Target="media/image373.wmf"/><Relationship Id="rId240" Type="http://schemas.openxmlformats.org/officeDocument/2006/relationships/image" Target="media/image235.wmf"/><Relationship Id="rId261" Type="http://schemas.openxmlformats.org/officeDocument/2006/relationships/image" Target="media/image255.wmf"/><Relationship Id="rId14" Type="http://schemas.openxmlformats.org/officeDocument/2006/relationships/image" Target="media/image9.wmf"/><Relationship Id="rId35" Type="http://schemas.openxmlformats.org/officeDocument/2006/relationships/image" Target="media/image30.wmf"/><Relationship Id="rId56" Type="http://schemas.openxmlformats.org/officeDocument/2006/relationships/image" Target="media/image51.wmf"/><Relationship Id="rId77" Type="http://schemas.openxmlformats.org/officeDocument/2006/relationships/image" Target="media/image72.wmf"/><Relationship Id="rId100" Type="http://schemas.openxmlformats.org/officeDocument/2006/relationships/image" Target="media/image95.wmf"/><Relationship Id="rId282" Type="http://schemas.openxmlformats.org/officeDocument/2006/relationships/image" Target="media/image276.wmf"/><Relationship Id="rId317" Type="http://schemas.openxmlformats.org/officeDocument/2006/relationships/image" Target="media/image311.wmf"/><Relationship Id="rId338" Type="http://schemas.openxmlformats.org/officeDocument/2006/relationships/image" Target="media/image332.wmf"/><Relationship Id="rId359" Type="http://schemas.openxmlformats.org/officeDocument/2006/relationships/image" Target="media/image352.wmf"/><Relationship Id="rId8" Type="http://schemas.openxmlformats.org/officeDocument/2006/relationships/image" Target="media/image3.wmf"/><Relationship Id="rId98" Type="http://schemas.openxmlformats.org/officeDocument/2006/relationships/image" Target="media/image93.wmf"/><Relationship Id="rId121" Type="http://schemas.openxmlformats.org/officeDocument/2006/relationships/image" Target="media/image116.wmf"/><Relationship Id="rId142" Type="http://schemas.openxmlformats.org/officeDocument/2006/relationships/image" Target="media/image137.wmf"/><Relationship Id="rId163" Type="http://schemas.openxmlformats.org/officeDocument/2006/relationships/image" Target="media/image158.wmf"/><Relationship Id="rId184" Type="http://schemas.openxmlformats.org/officeDocument/2006/relationships/image" Target="media/image179.wmf"/><Relationship Id="rId219" Type="http://schemas.openxmlformats.org/officeDocument/2006/relationships/image" Target="media/image214.wmf"/><Relationship Id="rId370" Type="http://schemas.openxmlformats.org/officeDocument/2006/relationships/image" Target="media/image363.wmf"/><Relationship Id="rId391" Type="http://schemas.openxmlformats.org/officeDocument/2006/relationships/image" Target="media/image379.wmf"/><Relationship Id="rId230" Type="http://schemas.openxmlformats.org/officeDocument/2006/relationships/image" Target="media/image225.wmf"/><Relationship Id="rId251" Type="http://schemas.openxmlformats.org/officeDocument/2006/relationships/image" Target="media/image245.wmf"/><Relationship Id="rId25" Type="http://schemas.openxmlformats.org/officeDocument/2006/relationships/image" Target="media/image20.wmf"/><Relationship Id="rId46" Type="http://schemas.openxmlformats.org/officeDocument/2006/relationships/image" Target="media/image41.wmf"/><Relationship Id="rId67" Type="http://schemas.openxmlformats.org/officeDocument/2006/relationships/image" Target="media/image62.wmf"/><Relationship Id="rId272" Type="http://schemas.openxmlformats.org/officeDocument/2006/relationships/image" Target="media/image266.wmf"/><Relationship Id="rId293" Type="http://schemas.openxmlformats.org/officeDocument/2006/relationships/image" Target="media/image287.wmf"/><Relationship Id="rId307" Type="http://schemas.openxmlformats.org/officeDocument/2006/relationships/image" Target="media/image301.wmf"/><Relationship Id="rId328" Type="http://schemas.openxmlformats.org/officeDocument/2006/relationships/image" Target="media/image322.wmf"/><Relationship Id="rId349" Type="http://schemas.openxmlformats.org/officeDocument/2006/relationships/image" Target="media/image342.wmf"/><Relationship Id="rId88" Type="http://schemas.openxmlformats.org/officeDocument/2006/relationships/image" Target="media/image83.wmf"/><Relationship Id="rId111" Type="http://schemas.openxmlformats.org/officeDocument/2006/relationships/image" Target="media/image106.wmf"/><Relationship Id="rId132" Type="http://schemas.openxmlformats.org/officeDocument/2006/relationships/image" Target="media/image127.wmf"/><Relationship Id="rId153" Type="http://schemas.openxmlformats.org/officeDocument/2006/relationships/image" Target="media/image148.wmf"/><Relationship Id="rId174" Type="http://schemas.openxmlformats.org/officeDocument/2006/relationships/image" Target="media/image169.wmf"/><Relationship Id="rId195" Type="http://schemas.openxmlformats.org/officeDocument/2006/relationships/image" Target="media/image190.wmf"/><Relationship Id="rId209" Type="http://schemas.openxmlformats.org/officeDocument/2006/relationships/image" Target="media/image204.wmf"/><Relationship Id="rId360" Type="http://schemas.openxmlformats.org/officeDocument/2006/relationships/image" Target="media/image353.wmf"/><Relationship Id="rId381" Type="http://schemas.openxmlformats.org/officeDocument/2006/relationships/hyperlink" Target="consultantplus://offline/ref=987A4CB3CFA1056220D89296776290BB4D2926374988C939C37B44B3C4DCBD7CC68B93214BCD8C68b5x0G" TargetMode="External"/><Relationship Id="rId220" Type="http://schemas.openxmlformats.org/officeDocument/2006/relationships/image" Target="media/image215.wmf"/><Relationship Id="rId241" Type="http://schemas.openxmlformats.org/officeDocument/2006/relationships/hyperlink" Target="consultantplus://offline/ref=987A4CB3CFA1056220D89296776290BB442A23354A859433CB2248B1C3D3E26BC1C29F204BCD8Db6xCG" TargetMode="External"/><Relationship Id="rId15" Type="http://schemas.openxmlformats.org/officeDocument/2006/relationships/image" Target="media/image10.wmf"/><Relationship Id="rId36" Type="http://schemas.openxmlformats.org/officeDocument/2006/relationships/image" Target="media/image31.wmf"/><Relationship Id="rId57" Type="http://schemas.openxmlformats.org/officeDocument/2006/relationships/image" Target="media/image52.wmf"/><Relationship Id="rId262" Type="http://schemas.openxmlformats.org/officeDocument/2006/relationships/image" Target="media/image256.wmf"/><Relationship Id="rId283" Type="http://schemas.openxmlformats.org/officeDocument/2006/relationships/image" Target="media/image277.wmf"/><Relationship Id="rId318" Type="http://schemas.openxmlformats.org/officeDocument/2006/relationships/image" Target="media/image312.wmf"/><Relationship Id="rId339" Type="http://schemas.openxmlformats.org/officeDocument/2006/relationships/image" Target="media/image333.wmf"/><Relationship Id="rId78" Type="http://schemas.openxmlformats.org/officeDocument/2006/relationships/image" Target="media/image73.wmf"/><Relationship Id="rId99" Type="http://schemas.openxmlformats.org/officeDocument/2006/relationships/image" Target="media/image94.wmf"/><Relationship Id="rId101" Type="http://schemas.openxmlformats.org/officeDocument/2006/relationships/image" Target="media/image96.wmf"/><Relationship Id="rId122" Type="http://schemas.openxmlformats.org/officeDocument/2006/relationships/image" Target="media/image117.wmf"/><Relationship Id="rId143" Type="http://schemas.openxmlformats.org/officeDocument/2006/relationships/image" Target="media/image138.wmf"/><Relationship Id="rId164" Type="http://schemas.openxmlformats.org/officeDocument/2006/relationships/image" Target="media/image159.wmf"/><Relationship Id="rId185" Type="http://schemas.openxmlformats.org/officeDocument/2006/relationships/image" Target="media/image180.wmf"/><Relationship Id="rId350" Type="http://schemas.openxmlformats.org/officeDocument/2006/relationships/image" Target="media/image343.wmf"/><Relationship Id="rId371" Type="http://schemas.openxmlformats.org/officeDocument/2006/relationships/image" Target="media/image364.wmf"/><Relationship Id="rId9" Type="http://schemas.openxmlformats.org/officeDocument/2006/relationships/image" Target="media/image4.wmf"/><Relationship Id="rId210" Type="http://schemas.openxmlformats.org/officeDocument/2006/relationships/image" Target="media/image205.wmf"/><Relationship Id="rId392" Type="http://schemas.openxmlformats.org/officeDocument/2006/relationships/fontTable" Target="fontTable.xml"/><Relationship Id="rId26" Type="http://schemas.openxmlformats.org/officeDocument/2006/relationships/image" Target="media/image21.wmf"/><Relationship Id="rId231" Type="http://schemas.openxmlformats.org/officeDocument/2006/relationships/image" Target="media/image226.wmf"/><Relationship Id="rId252" Type="http://schemas.openxmlformats.org/officeDocument/2006/relationships/image" Target="media/image246.wmf"/><Relationship Id="rId273" Type="http://schemas.openxmlformats.org/officeDocument/2006/relationships/image" Target="media/image267.wmf"/><Relationship Id="rId294" Type="http://schemas.openxmlformats.org/officeDocument/2006/relationships/image" Target="media/image288.wmf"/><Relationship Id="rId308" Type="http://schemas.openxmlformats.org/officeDocument/2006/relationships/image" Target="media/image302.wmf"/><Relationship Id="rId329" Type="http://schemas.openxmlformats.org/officeDocument/2006/relationships/image" Target="media/image323.wmf"/><Relationship Id="rId47" Type="http://schemas.openxmlformats.org/officeDocument/2006/relationships/image" Target="media/image42.wmf"/><Relationship Id="rId68" Type="http://schemas.openxmlformats.org/officeDocument/2006/relationships/image" Target="media/image63.wmf"/><Relationship Id="rId89" Type="http://schemas.openxmlformats.org/officeDocument/2006/relationships/image" Target="media/image84.wmf"/><Relationship Id="rId112" Type="http://schemas.openxmlformats.org/officeDocument/2006/relationships/image" Target="media/image107.wmf"/><Relationship Id="rId133" Type="http://schemas.openxmlformats.org/officeDocument/2006/relationships/image" Target="media/image128.wmf"/><Relationship Id="rId154" Type="http://schemas.openxmlformats.org/officeDocument/2006/relationships/image" Target="media/image149.wmf"/><Relationship Id="rId175" Type="http://schemas.openxmlformats.org/officeDocument/2006/relationships/image" Target="media/image170.wmf"/><Relationship Id="rId340" Type="http://schemas.openxmlformats.org/officeDocument/2006/relationships/hyperlink" Target="consultantplus://offline/ref=987A4CB3CFA1056220D89296776290BB4D292C35498CC939C37B44B3C4bDxCG" TargetMode="External"/><Relationship Id="rId361" Type="http://schemas.openxmlformats.org/officeDocument/2006/relationships/image" Target="media/image354.wmf"/><Relationship Id="rId196" Type="http://schemas.openxmlformats.org/officeDocument/2006/relationships/image" Target="media/image191.wmf"/><Relationship Id="rId200" Type="http://schemas.openxmlformats.org/officeDocument/2006/relationships/image" Target="media/image195.wmf"/><Relationship Id="rId382" Type="http://schemas.openxmlformats.org/officeDocument/2006/relationships/image" Target="media/image374.wmf"/><Relationship Id="rId16" Type="http://schemas.openxmlformats.org/officeDocument/2006/relationships/image" Target="media/image11.wmf"/><Relationship Id="rId221" Type="http://schemas.openxmlformats.org/officeDocument/2006/relationships/image" Target="media/image216.wmf"/><Relationship Id="rId242" Type="http://schemas.openxmlformats.org/officeDocument/2006/relationships/image" Target="media/image236.wmf"/><Relationship Id="rId263" Type="http://schemas.openxmlformats.org/officeDocument/2006/relationships/image" Target="media/image257.wmf"/><Relationship Id="rId284" Type="http://schemas.openxmlformats.org/officeDocument/2006/relationships/image" Target="media/image278.wmf"/><Relationship Id="rId319" Type="http://schemas.openxmlformats.org/officeDocument/2006/relationships/image" Target="media/image313.wmf"/><Relationship Id="rId37" Type="http://schemas.openxmlformats.org/officeDocument/2006/relationships/image" Target="media/image32.wmf"/><Relationship Id="rId58" Type="http://schemas.openxmlformats.org/officeDocument/2006/relationships/image" Target="media/image53.wmf"/><Relationship Id="rId79" Type="http://schemas.openxmlformats.org/officeDocument/2006/relationships/image" Target="media/image74.wmf"/><Relationship Id="rId102" Type="http://schemas.openxmlformats.org/officeDocument/2006/relationships/image" Target="media/image97.wmf"/><Relationship Id="rId123" Type="http://schemas.openxmlformats.org/officeDocument/2006/relationships/image" Target="media/image118.wmf"/><Relationship Id="rId144" Type="http://schemas.openxmlformats.org/officeDocument/2006/relationships/image" Target="media/image139.wmf"/><Relationship Id="rId330" Type="http://schemas.openxmlformats.org/officeDocument/2006/relationships/image" Target="media/image324.wmf"/><Relationship Id="rId90" Type="http://schemas.openxmlformats.org/officeDocument/2006/relationships/image" Target="media/image85.wmf"/><Relationship Id="rId165" Type="http://schemas.openxmlformats.org/officeDocument/2006/relationships/image" Target="media/image160.wmf"/><Relationship Id="rId186" Type="http://schemas.openxmlformats.org/officeDocument/2006/relationships/image" Target="media/image181.wmf"/><Relationship Id="rId351" Type="http://schemas.openxmlformats.org/officeDocument/2006/relationships/image" Target="media/image344.wmf"/><Relationship Id="rId372" Type="http://schemas.openxmlformats.org/officeDocument/2006/relationships/image" Target="media/image365.wmf"/><Relationship Id="rId393" Type="http://schemas.openxmlformats.org/officeDocument/2006/relationships/theme" Target="theme/theme1.xml"/><Relationship Id="rId211" Type="http://schemas.openxmlformats.org/officeDocument/2006/relationships/image" Target="media/image206.wmf"/><Relationship Id="rId232" Type="http://schemas.openxmlformats.org/officeDocument/2006/relationships/image" Target="media/image227.wmf"/><Relationship Id="rId253" Type="http://schemas.openxmlformats.org/officeDocument/2006/relationships/image" Target="media/image247.wmf"/><Relationship Id="rId274" Type="http://schemas.openxmlformats.org/officeDocument/2006/relationships/image" Target="media/image268.wmf"/><Relationship Id="rId295" Type="http://schemas.openxmlformats.org/officeDocument/2006/relationships/image" Target="media/image289.wmf"/><Relationship Id="rId309" Type="http://schemas.openxmlformats.org/officeDocument/2006/relationships/image" Target="media/image303.wmf"/><Relationship Id="rId27" Type="http://schemas.openxmlformats.org/officeDocument/2006/relationships/image" Target="media/image22.wmf"/><Relationship Id="rId48" Type="http://schemas.openxmlformats.org/officeDocument/2006/relationships/image" Target="media/image43.wmf"/><Relationship Id="rId69" Type="http://schemas.openxmlformats.org/officeDocument/2006/relationships/image" Target="media/image64.wmf"/><Relationship Id="rId113" Type="http://schemas.openxmlformats.org/officeDocument/2006/relationships/image" Target="media/image108.wmf"/><Relationship Id="rId134" Type="http://schemas.openxmlformats.org/officeDocument/2006/relationships/image" Target="media/image129.wmf"/><Relationship Id="rId320" Type="http://schemas.openxmlformats.org/officeDocument/2006/relationships/image" Target="media/image314.wmf"/><Relationship Id="rId80" Type="http://schemas.openxmlformats.org/officeDocument/2006/relationships/image" Target="media/image75.wmf"/><Relationship Id="rId155" Type="http://schemas.openxmlformats.org/officeDocument/2006/relationships/image" Target="media/image150.wmf"/><Relationship Id="rId176" Type="http://schemas.openxmlformats.org/officeDocument/2006/relationships/image" Target="media/image171.wmf"/><Relationship Id="rId197" Type="http://schemas.openxmlformats.org/officeDocument/2006/relationships/image" Target="media/image192.wmf"/><Relationship Id="rId341" Type="http://schemas.openxmlformats.org/officeDocument/2006/relationships/image" Target="media/image334.wmf"/><Relationship Id="rId362" Type="http://schemas.openxmlformats.org/officeDocument/2006/relationships/image" Target="media/image355.wmf"/><Relationship Id="rId383" Type="http://schemas.openxmlformats.org/officeDocument/2006/relationships/image" Target="media/image375.wmf"/><Relationship Id="rId201" Type="http://schemas.openxmlformats.org/officeDocument/2006/relationships/image" Target="media/image196.wmf"/><Relationship Id="rId222" Type="http://schemas.openxmlformats.org/officeDocument/2006/relationships/image" Target="media/image217.wmf"/><Relationship Id="rId243" Type="http://schemas.openxmlformats.org/officeDocument/2006/relationships/image" Target="media/image237.wmf"/><Relationship Id="rId264" Type="http://schemas.openxmlformats.org/officeDocument/2006/relationships/image" Target="media/image258.wmf"/><Relationship Id="rId285" Type="http://schemas.openxmlformats.org/officeDocument/2006/relationships/image" Target="media/image279.wmf"/><Relationship Id="rId17" Type="http://schemas.openxmlformats.org/officeDocument/2006/relationships/image" Target="media/image12.wmf"/><Relationship Id="rId38" Type="http://schemas.openxmlformats.org/officeDocument/2006/relationships/image" Target="media/image33.wmf"/><Relationship Id="rId59" Type="http://schemas.openxmlformats.org/officeDocument/2006/relationships/image" Target="media/image54.wmf"/><Relationship Id="rId103" Type="http://schemas.openxmlformats.org/officeDocument/2006/relationships/image" Target="media/image98.wmf"/><Relationship Id="rId124" Type="http://schemas.openxmlformats.org/officeDocument/2006/relationships/image" Target="media/image119.wmf"/><Relationship Id="rId310" Type="http://schemas.openxmlformats.org/officeDocument/2006/relationships/image" Target="media/image304.wmf"/><Relationship Id="rId70" Type="http://schemas.openxmlformats.org/officeDocument/2006/relationships/image" Target="media/image65.wmf"/><Relationship Id="rId91" Type="http://schemas.openxmlformats.org/officeDocument/2006/relationships/image" Target="media/image86.wmf"/><Relationship Id="rId145" Type="http://schemas.openxmlformats.org/officeDocument/2006/relationships/image" Target="media/image140.wmf"/><Relationship Id="rId166" Type="http://schemas.openxmlformats.org/officeDocument/2006/relationships/image" Target="media/image161.wmf"/><Relationship Id="rId187" Type="http://schemas.openxmlformats.org/officeDocument/2006/relationships/image" Target="media/image182.wmf"/><Relationship Id="rId331" Type="http://schemas.openxmlformats.org/officeDocument/2006/relationships/image" Target="media/image325.wmf"/><Relationship Id="rId352" Type="http://schemas.openxmlformats.org/officeDocument/2006/relationships/image" Target="media/image345.wmf"/><Relationship Id="rId373" Type="http://schemas.openxmlformats.org/officeDocument/2006/relationships/image" Target="media/image366.wmf"/><Relationship Id="rId1" Type="http://schemas.openxmlformats.org/officeDocument/2006/relationships/numbering" Target="numbering.xml"/><Relationship Id="rId212" Type="http://schemas.openxmlformats.org/officeDocument/2006/relationships/image" Target="media/image207.wmf"/><Relationship Id="rId233" Type="http://schemas.openxmlformats.org/officeDocument/2006/relationships/image" Target="media/image228.wmf"/><Relationship Id="rId254" Type="http://schemas.openxmlformats.org/officeDocument/2006/relationships/image" Target="media/image248.wmf"/><Relationship Id="rId28" Type="http://schemas.openxmlformats.org/officeDocument/2006/relationships/image" Target="media/image23.wmf"/><Relationship Id="rId49" Type="http://schemas.openxmlformats.org/officeDocument/2006/relationships/image" Target="media/image44.wmf"/><Relationship Id="rId114" Type="http://schemas.openxmlformats.org/officeDocument/2006/relationships/image" Target="media/image109.wmf"/><Relationship Id="rId275" Type="http://schemas.openxmlformats.org/officeDocument/2006/relationships/image" Target="media/image269.wmf"/><Relationship Id="rId296" Type="http://schemas.openxmlformats.org/officeDocument/2006/relationships/image" Target="media/image290.wmf"/><Relationship Id="rId300" Type="http://schemas.openxmlformats.org/officeDocument/2006/relationships/image" Target="media/image294.wmf"/><Relationship Id="rId60" Type="http://schemas.openxmlformats.org/officeDocument/2006/relationships/image" Target="media/image55.wmf"/><Relationship Id="rId81" Type="http://schemas.openxmlformats.org/officeDocument/2006/relationships/image" Target="media/image76.wmf"/><Relationship Id="rId135" Type="http://schemas.openxmlformats.org/officeDocument/2006/relationships/image" Target="media/image130.wmf"/><Relationship Id="rId156" Type="http://schemas.openxmlformats.org/officeDocument/2006/relationships/image" Target="media/image151.wmf"/><Relationship Id="rId177" Type="http://schemas.openxmlformats.org/officeDocument/2006/relationships/image" Target="media/image172.wmf"/><Relationship Id="rId198" Type="http://schemas.openxmlformats.org/officeDocument/2006/relationships/image" Target="media/image193.wmf"/><Relationship Id="rId321" Type="http://schemas.openxmlformats.org/officeDocument/2006/relationships/image" Target="media/image315.wmf"/><Relationship Id="rId342" Type="http://schemas.openxmlformats.org/officeDocument/2006/relationships/image" Target="media/image335.wmf"/><Relationship Id="rId363" Type="http://schemas.openxmlformats.org/officeDocument/2006/relationships/image" Target="media/image356.wmf"/><Relationship Id="rId384" Type="http://schemas.openxmlformats.org/officeDocument/2006/relationships/hyperlink" Target="consultantplus://offline/ref=987A4CB3CFA1056220D89296776290BB4D29203F4F8CC939C37B44B3C4DCBD7CC68B93214BCD8E69b5x0G" TargetMode="External"/><Relationship Id="rId202" Type="http://schemas.openxmlformats.org/officeDocument/2006/relationships/image" Target="media/image197.wmf"/><Relationship Id="rId223" Type="http://schemas.openxmlformats.org/officeDocument/2006/relationships/image" Target="media/image218.wmf"/><Relationship Id="rId244" Type="http://schemas.openxmlformats.org/officeDocument/2006/relationships/image" Target="media/image238.wmf"/><Relationship Id="rId18" Type="http://schemas.openxmlformats.org/officeDocument/2006/relationships/image" Target="media/image13.wmf"/><Relationship Id="rId39" Type="http://schemas.openxmlformats.org/officeDocument/2006/relationships/image" Target="media/image34.wmf"/><Relationship Id="rId265" Type="http://schemas.openxmlformats.org/officeDocument/2006/relationships/image" Target="media/image259.wmf"/><Relationship Id="rId286" Type="http://schemas.openxmlformats.org/officeDocument/2006/relationships/image" Target="media/image280.wmf"/><Relationship Id="rId50" Type="http://schemas.openxmlformats.org/officeDocument/2006/relationships/image" Target="media/image45.wmf"/><Relationship Id="rId104" Type="http://schemas.openxmlformats.org/officeDocument/2006/relationships/image" Target="media/image99.wmf"/><Relationship Id="rId125" Type="http://schemas.openxmlformats.org/officeDocument/2006/relationships/image" Target="media/image120.wmf"/><Relationship Id="rId146" Type="http://schemas.openxmlformats.org/officeDocument/2006/relationships/image" Target="media/image141.wmf"/><Relationship Id="rId167" Type="http://schemas.openxmlformats.org/officeDocument/2006/relationships/image" Target="media/image162.wmf"/><Relationship Id="rId188" Type="http://schemas.openxmlformats.org/officeDocument/2006/relationships/image" Target="media/image183.wmf"/><Relationship Id="rId311" Type="http://schemas.openxmlformats.org/officeDocument/2006/relationships/image" Target="media/image305.wmf"/><Relationship Id="rId332" Type="http://schemas.openxmlformats.org/officeDocument/2006/relationships/image" Target="media/image326.wmf"/><Relationship Id="rId353" Type="http://schemas.openxmlformats.org/officeDocument/2006/relationships/image" Target="media/image346.wmf"/><Relationship Id="rId374" Type="http://schemas.openxmlformats.org/officeDocument/2006/relationships/image" Target="media/image367.wmf"/><Relationship Id="rId71" Type="http://schemas.openxmlformats.org/officeDocument/2006/relationships/image" Target="media/image66.wmf"/><Relationship Id="rId92" Type="http://schemas.openxmlformats.org/officeDocument/2006/relationships/image" Target="media/image87.wmf"/><Relationship Id="rId213" Type="http://schemas.openxmlformats.org/officeDocument/2006/relationships/image" Target="media/image208.wmf"/><Relationship Id="rId234" Type="http://schemas.openxmlformats.org/officeDocument/2006/relationships/image" Target="media/image229.wmf"/><Relationship Id="rId2" Type="http://schemas.openxmlformats.org/officeDocument/2006/relationships/styles" Target="styles.xml"/><Relationship Id="rId29" Type="http://schemas.openxmlformats.org/officeDocument/2006/relationships/image" Target="media/image24.wmf"/><Relationship Id="rId255" Type="http://schemas.openxmlformats.org/officeDocument/2006/relationships/image" Target="media/image249.wmf"/><Relationship Id="rId276" Type="http://schemas.openxmlformats.org/officeDocument/2006/relationships/image" Target="media/image270.wmf"/><Relationship Id="rId297" Type="http://schemas.openxmlformats.org/officeDocument/2006/relationships/image" Target="media/image291.wmf"/><Relationship Id="rId40" Type="http://schemas.openxmlformats.org/officeDocument/2006/relationships/image" Target="media/image35.wmf"/><Relationship Id="rId115" Type="http://schemas.openxmlformats.org/officeDocument/2006/relationships/image" Target="media/image110.wmf"/><Relationship Id="rId136" Type="http://schemas.openxmlformats.org/officeDocument/2006/relationships/image" Target="media/image131.wmf"/><Relationship Id="rId157" Type="http://schemas.openxmlformats.org/officeDocument/2006/relationships/image" Target="media/image152.wmf"/><Relationship Id="rId178" Type="http://schemas.openxmlformats.org/officeDocument/2006/relationships/image" Target="media/image173.wmf"/><Relationship Id="rId301" Type="http://schemas.openxmlformats.org/officeDocument/2006/relationships/image" Target="media/image295.wmf"/><Relationship Id="rId322" Type="http://schemas.openxmlformats.org/officeDocument/2006/relationships/image" Target="media/image316.wmf"/><Relationship Id="rId343" Type="http://schemas.openxmlformats.org/officeDocument/2006/relationships/image" Target="media/image336.wmf"/><Relationship Id="rId364" Type="http://schemas.openxmlformats.org/officeDocument/2006/relationships/image" Target="media/image357.wmf"/><Relationship Id="rId61" Type="http://schemas.openxmlformats.org/officeDocument/2006/relationships/image" Target="media/image56.wmf"/><Relationship Id="rId82" Type="http://schemas.openxmlformats.org/officeDocument/2006/relationships/image" Target="media/image77.wmf"/><Relationship Id="rId199" Type="http://schemas.openxmlformats.org/officeDocument/2006/relationships/image" Target="media/image194.wmf"/><Relationship Id="rId203" Type="http://schemas.openxmlformats.org/officeDocument/2006/relationships/image" Target="media/image198.wmf"/><Relationship Id="rId385" Type="http://schemas.openxmlformats.org/officeDocument/2006/relationships/hyperlink" Target="consultantplus://offline/ref=987A4CB3CFA1056220D89296776290BB4D29203F4F8CC939C37B44B3C4DCBD7CC68B93214BCD8E69b5x0G" TargetMode="External"/><Relationship Id="rId19" Type="http://schemas.openxmlformats.org/officeDocument/2006/relationships/image" Target="media/image14.wmf"/><Relationship Id="rId224" Type="http://schemas.openxmlformats.org/officeDocument/2006/relationships/image" Target="media/image219.wmf"/><Relationship Id="rId245" Type="http://schemas.openxmlformats.org/officeDocument/2006/relationships/image" Target="media/image239.wmf"/><Relationship Id="rId266" Type="http://schemas.openxmlformats.org/officeDocument/2006/relationships/image" Target="media/image260.wmf"/><Relationship Id="rId287" Type="http://schemas.openxmlformats.org/officeDocument/2006/relationships/image" Target="media/image281.wmf"/><Relationship Id="rId30" Type="http://schemas.openxmlformats.org/officeDocument/2006/relationships/image" Target="media/image25.wmf"/><Relationship Id="rId105" Type="http://schemas.openxmlformats.org/officeDocument/2006/relationships/image" Target="media/image100.wmf"/><Relationship Id="rId126" Type="http://schemas.openxmlformats.org/officeDocument/2006/relationships/image" Target="media/image121.wmf"/><Relationship Id="rId147" Type="http://schemas.openxmlformats.org/officeDocument/2006/relationships/image" Target="media/image142.wmf"/><Relationship Id="rId168" Type="http://schemas.openxmlformats.org/officeDocument/2006/relationships/image" Target="media/image163.wmf"/><Relationship Id="rId312" Type="http://schemas.openxmlformats.org/officeDocument/2006/relationships/image" Target="media/image306.wmf"/><Relationship Id="rId333" Type="http://schemas.openxmlformats.org/officeDocument/2006/relationships/image" Target="media/image327.wmf"/><Relationship Id="rId354" Type="http://schemas.openxmlformats.org/officeDocument/2006/relationships/image" Target="media/image347.wmf"/><Relationship Id="rId51" Type="http://schemas.openxmlformats.org/officeDocument/2006/relationships/image" Target="media/image46.wmf"/><Relationship Id="rId72" Type="http://schemas.openxmlformats.org/officeDocument/2006/relationships/image" Target="media/image67.wmf"/><Relationship Id="rId93" Type="http://schemas.openxmlformats.org/officeDocument/2006/relationships/image" Target="media/image88.wmf"/><Relationship Id="rId189" Type="http://schemas.openxmlformats.org/officeDocument/2006/relationships/image" Target="media/image184.wmf"/><Relationship Id="rId375" Type="http://schemas.openxmlformats.org/officeDocument/2006/relationships/image" Target="media/image368.wmf"/><Relationship Id="rId3" Type="http://schemas.openxmlformats.org/officeDocument/2006/relationships/settings" Target="settings.xml"/><Relationship Id="rId214" Type="http://schemas.openxmlformats.org/officeDocument/2006/relationships/image" Target="media/image209.wmf"/><Relationship Id="rId235" Type="http://schemas.openxmlformats.org/officeDocument/2006/relationships/image" Target="media/image230.wmf"/><Relationship Id="rId256" Type="http://schemas.openxmlformats.org/officeDocument/2006/relationships/image" Target="media/image250.wmf"/><Relationship Id="rId277" Type="http://schemas.openxmlformats.org/officeDocument/2006/relationships/image" Target="media/image271.wmf"/><Relationship Id="rId298" Type="http://schemas.openxmlformats.org/officeDocument/2006/relationships/image" Target="media/image292.wmf"/><Relationship Id="rId116" Type="http://schemas.openxmlformats.org/officeDocument/2006/relationships/image" Target="media/image111.wmf"/><Relationship Id="rId137" Type="http://schemas.openxmlformats.org/officeDocument/2006/relationships/image" Target="media/image132.wmf"/><Relationship Id="rId158" Type="http://schemas.openxmlformats.org/officeDocument/2006/relationships/image" Target="media/image153.wmf"/><Relationship Id="rId302" Type="http://schemas.openxmlformats.org/officeDocument/2006/relationships/image" Target="media/image296.wmf"/><Relationship Id="rId323" Type="http://schemas.openxmlformats.org/officeDocument/2006/relationships/image" Target="media/image317.wmf"/><Relationship Id="rId344" Type="http://schemas.openxmlformats.org/officeDocument/2006/relationships/image" Target="media/image337.wmf"/><Relationship Id="rId20" Type="http://schemas.openxmlformats.org/officeDocument/2006/relationships/image" Target="media/image15.wmf"/><Relationship Id="rId41" Type="http://schemas.openxmlformats.org/officeDocument/2006/relationships/image" Target="media/image36.wmf"/><Relationship Id="rId62" Type="http://schemas.openxmlformats.org/officeDocument/2006/relationships/image" Target="media/image57.wmf"/><Relationship Id="rId83" Type="http://schemas.openxmlformats.org/officeDocument/2006/relationships/image" Target="media/image78.wmf"/><Relationship Id="rId179" Type="http://schemas.openxmlformats.org/officeDocument/2006/relationships/image" Target="media/image174.wmf"/><Relationship Id="rId365" Type="http://schemas.openxmlformats.org/officeDocument/2006/relationships/image" Target="media/image358.wmf"/><Relationship Id="rId386" Type="http://schemas.openxmlformats.org/officeDocument/2006/relationships/hyperlink" Target="consultantplus://offline/ref=987A4CB3CFA1056220D89296776290BB4D29203F4F8CC939C37B44B3C4DCBD7CC68B93214BCD8E69b5x0G" TargetMode="External"/><Relationship Id="rId190" Type="http://schemas.openxmlformats.org/officeDocument/2006/relationships/image" Target="media/image185.wmf"/><Relationship Id="rId204" Type="http://schemas.openxmlformats.org/officeDocument/2006/relationships/image" Target="media/image199.wmf"/><Relationship Id="rId225" Type="http://schemas.openxmlformats.org/officeDocument/2006/relationships/image" Target="media/image220.wmf"/><Relationship Id="rId246" Type="http://schemas.openxmlformats.org/officeDocument/2006/relationships/image" Target="media/image240.wmf"/><Relationship Id="rId267" Type="http://schemas.openxmlformats.org/officeDocument/2006/relationships/image" Target="media/image261.wmf"/><Relationship Id="rId288" Type="http://schemas.openxmlformats.org/officeDocument/2006/relationships/image" Target="media/image282.wmf"/><Relationship Id="rId106" Type="http://schemas.openxmlformats.org/officeDocument/2006/relationships/image" Target="media/image101.wmf"/><Relationship Id="rId127" Type="http://schemas.openxmlformats.org/officeDocument/2006/relationships/image" Target="media/image122.wmf"/><Relationship Id="rId313" Type="http://schemas.openxmlformats.org/officeDocument/2006/relationships/image" Target="media/image307.wmf"/><Relationship Id="rId10" Type="http://schemas.openxmlformats.org/officeDocument/2006/relationships/image" Target="media/image5.wmf"/><Relationship Id="rId31" Type="http://schemas.openxmlformats.org/officeDocument/2006/relationships/image" Target="media/image26.wmf"/><Relationship Id="rId52" Type="http://schemas.openxmlformats.org/officeDocument/2006/relationships/image" Target="media/image47.wmf"/><Relationship Id="rId73" Type="http://schemas.openxmlformats.org/officeDocument/2006/relationships/image" Target="media/image68.wmf"/><Relationship Id="rId94" Type="http://schemas.openxmlformats.org/officeDocument/2006/relationships/image" Target="media/image89.wmf"/><Relationship Id="rId148" Type="http://schemas.openxmlformats.org/officeDocument/2006/relationships/image" Target="media/image143.wmf"/><Relationship Id="rId169" Type="http://schemas.openxmlformats.org/officeDocument/2006/relationships/image" Target="media/image164.wmf"/><Relationship Id="rId334" Type="http://schemas.openxmlformats.org/officeDocument/2006/relationships/image" Target="media/image328.wmf"/><Relationship Id="rId355" Type="http://schemas.openxmlformats.org/officeDocument/2006/relationships/image" Target="media/image348.wmf"/><Relationship Id="rId376" Type="http://schemas.openxmlformats.org/officeDocument/2006/relationships/image" Target="media/image369.wmf"/><Relationship Id="rId4" Type="http://schemas.openxmlformats.org/officeDocument/2006/relationships/webSettings" Target="webSettings.xml"/><Relationship Id="rId180" Type="http://schemas.openxmlformats.org/officeDocument/2006/relationships/image" Target="media/image175.wmf"/><Relationship Id="rId215" Type="http://schemas.openxmlformats.org/officeDocument/2006/relationships/image" Target="media/image210.wmf"/><Relationship Id="rId236" Type="http://schemas.openxmlformats.org/officeDocument/2006/relationships/image" Target="media/image231.wmf"/><Relationship Id="rId257" Type="http://schemas.openxmlformats.org/officeDocument/2006/relationships/image" Target="media/image251.wmf"/><Relationship Id="rId278" Type="http://schemas.openxmlformats.org/officeDocument/2006/relationships/image" Target="media/image272.wmf"/><Relationship Id="rId303" Type="http://schemas.openxmlformats.org/officeDocument/2006/relationships/image" Target="media/image297.wmf"/><Relationship Id="rId42" Type="http://schemas.openxmlformats.org/officeDocument/2006/relationships/image" Target="media/image37.wmf"/><Relationship Id="rId84" Type="http://schemas.openxmlformats.org/officeDocument/2006/relationships/image" Target="media/image79.wmf"/><Relationship Id="rId138" Type="http://schemas.openxmlformats.org/officeDocument/2006/relationships/image" Target="media/image133.wmf"/><Relationship Id="rId345" Type="http://schemas.openxmlformats.org/officeDocument/2006/relationships/image" Target="media/image338.wmf"/><Relationship Id="rId387" Type="http://schemas.openxmlformats.org/officeDocument/2006/relationships/image" Target="media/image376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31</Pages>
  <Words>9283</Words>
  <Characters>52918</Characters>
  <Application>Microsoft Office Word</Application>
  <DocSecurity>0</DocSecurity>
  <Lines>440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Jurist</cp:lastModifiedBy>
  <cp:revision>5</cp:revision>
  <cp:lastPrinted>2016-02-26T07:40:00Z</cp:lastPrinted>
  <dcterms:created xsi:type="dcterms:W3CDTF">2016-02-18T08:52:00Z</dcterms:created>
  <dcterms:modified xsi:type="dcterms:W3CDTF">2016-02-26T07:57:00Z</dcterms:modified>
</cp:coreProperties>
</file>